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5A372" w14:textId="77777777" w:rsidR="00314E6D" w:rsidRPr="001E6FE6" w:rsidRDefault="001B3E51" w:rsidP="001B3E51">
      <w:pPr>
        <w:jc w:val="center"/>
        <w:rPr>
          <w:rFonts w:ascii="Verdana" w:hAnsi="Verdana"/>
        </w:rPr>
      </w:pPr>
      <w:r w:rsidRPr="001E6FE6">
        <w:rPr>
          <w:rFonts w:ascii="Verdana" w:hAnsi="Verdana"/>
          <w:noProof/>
          <w:lang w:val="en-GB" w:eastAsia="en-GB"/>
        </w:rPr>
        <w:drawing>
          <wp:inline distT="0" distB="0" distL="0" distR="0" wp14:anchorId="4F45A3BA" wp14:editId="4F45A3BB">
            <wp:extent cx="2203021" cy="13623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es_Golf_logo_red-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1450" cy="1379937"/>
                    </a:xfrm>
                    <a:prstGeom prst="rect">
                      <a:avLst/>
                    </a:prstGeom>
                  </pic:spPr>
                </pic:pic>
              </a:graphicData>
            </a:graphic>
          </wp:inline>
        </w:drawing>
      </w:r>
    </w:p>
    <w:p w14:paraId="4F45A373" w14:textId="77777777" w:rsidR="001B3E51" w:rsidRPr="001E6FE6" w:rsidRDefault="001B3E51" w:rsidP="001B3E51">
      <w:pPr>
        <w:jc w:val="center"/>
        <w:rPr>
          <w:rFonts w:ascii="Verdana" w:hAnsi="Verdana"/>
        </w:rPr>
      </w:pPr>
    </w:p>
    <w:p w14:paraId="4F45A374" w14:textId="77777777" w:rsidR="001B3E51" w:rsidRPr="001E6FE6" w:rsidRDefault="001B3E51" w:rsidP="001B3E51">
      <w:pPr>
        <w:pStyle w:val="HeadingTitle"/>
        <w:spacing w:line="240" w:lineRule="auto"/>
        <w:jc w:val="center"/>
        <w:rPr>
          <w:rFonts w:ascii="Verdana" w:hAnsi="Verdana" w:cs="Arial"/>
          <w:sz w:val="20"/>
        </w:rPr>
      </w:pPr>
      <w:r w:rsidRPr="001E6FE6">
        <w:rPr>
          <w:rFonts w:ascii="Verdana" w:hAnsi="Verdana" w:cs="Arial"/>
          <w:sz w:val="20"/>
        </w:rPr>
        <w:t>GOLF UNION OF WALES LIMITED</w:t>
      </w:r>
    </w:p>
    <w:p w14:paraId="4F45A375" w14:textId="336034D6" w:rsidR="001B3E51" w:rsidRPr="001E6FE6" w:rsidRDefault="001B3E51" w:rsidP="001B3E51">
      <w:pPr>
        <w:pStyle w:val="HeadingTitle"/>
        <w:spacing w:line="240" w:lineRule="auto"/>
        <w:jc w:val="center"/>
        <w:rPr>
          <w:rFonts w:ascii="Verdana" w:hAnsi="Verdana" w:cs="Arial"/>
          <w:b w:val="0"/>
          <w:sz w:val="20"/>
        </w:rPr>
      </w:pPr>
      <w:r w:rsidRPr="001E6FE6">
        <w:rPr>
          <w:rFonts w:ascii="Verdana" w:hAnsi="Verdana" w:cs="Arial"/>
          <w:sz w:val="20"/>
        </w:rPr>
        <w:t>COMPANY NUMBER</w:t>
      </w:r>
      <w:r w:rsidR="004B01EC">
        <w:rPr>
          <w:rFonts w:ascii="Verdana" w:hAnsi="Verdana" w:cs="Arial"/>
          <w:sz w:val="20"/>
        </w:rPr>
        <w:t xml:space="preserve"> 6027404</w:t>
      </w:r>
    </w:p>
    <w:p w14:paraId="4F45A376" w14:textId="77777777" w:rsidR="001B3E51" w:rsidRPr="001E6FE6" w:rsidRDefault="00E12E9A" w:rsidP="001B3E51">
      <w:pPr>
        <w:jc w:val="center"/>
        <w:rPr>
          <w:rFonts w:ascii="Verdana" w:hAnsi="Verdana"/>
          <w:b/>
        </w:rPr>
      </w:pPr>
      <w:r w:rsidRPr="001E6FE6">
        <w:rPr>
          <w:rFonts w:ascii="Verdana" w:hAnsi="Verdana"/>
          <w:b/>
        </w:rPr>
        <w:t>2021</w:t>
      </w:r>
      <w:r w:rsidR="001B3E51" w:rsidRPr="001E6FE6">
        <w:rPr>
          <w:rFonts w:ascii="Verdana" w:hAnsi="Verdana"/>
          <w:b/>
        </w:rPr>
        <w:t xml:space="preserve"> ANNUAL GENERAL MEETING</w:t>
      </w:r>
    </w:p>
    <w:p w14:paraId="4F45A377" w14:textId="77777777" w:rsidR="001B3E51" w:rsidRPr="001E6FE6" w:rsidRDefault="001B3E51" w:rsidP="001B3E51">
      <w:pPr>
        <w:jc w:val="center"/>
        <w:rPr>
          <w:rFonts w:ascii="Verdana" w:hAnsi="Verdana"/>
          <w:b/>
        </w:rPr>
      </w:pPr>
    </w:p>
    <w:p w14:paraId="4F45A378" w14:textId="77777777" w:rsidR="001B3E51" w:rsidRPr="001E6FE6" w:rsidRDefault="001B3E51" w:rsidP="001B3E51">
      <w:pPr>
        <w:jc w:val="center"/>
        <w:rPr>
          <w:rFonts w:ascii="Verdana" w:hAnsi="Verdana"/>
        </w:rPr>
      </w:pPr>
      <w:r w:rsidRPr="001E6FE6">
        <w:rPr>
          <w:rFonts w:ascii="Verdana" w:hAnsi="Verdana"/>
          <w:b/>
        </w:rPr>
        <w:t>Proxy Form</w:t>
      </w:r>
    </w:p>
    <w:p w14:paraId="4F45A379" w14:textId="77777777" w:rsidR="001B3E51" w:rsidRPr="001E6FE6" w:rsidRDefault="001B3E51" w:rsidP="001B3E51">
      <w:pPr>
        <w:rPr>
          <w:rFonts w:ascii="Verdana" w:hAnsi="Verdana"/>
          <w:b/>
          <w:noProof/>
        </w:rPr>
      </w:pPr>
    </w:p>
    <w:p w14:paraId="4F45A37A" w14:textId="77777777" w:rsidR="001B3E51" w:rsidRPr="001E6FE6" w:rsidRDefault="001B3E51" w:rsidP="001B3E51">
      <w:pPr>
        <w:rPr>
          <w:rFonts w:ascii="Verdana" w:hAnsi="Verdana"/>
          <w:noProof/>
        </w:rPr>
      </w:pPr>
      <w:r w:rsidRPr="001E6FE6">
        <w:rPr>
          <w:rFonts w:ascii="Verdana" w:hAnsi="Verdana"/>
          <w:b/>
          <w:noProof/>
        </w:rPr>
        <w:t>Name of Golf Club</w:t>
      </w:r>
      <w:r w:rsidRPr="001E6FE6">
        <w:rPr>
          <w:rFonts w:ascii="Verdana" w:hAnsi="Verdana"/>
          <w:noProof/>
        </w:rPr>
        <w:t xml:space="preserve"> -  </w:t>
      </w:r>
    </w:p>
    <w:p w14:paraId="4F45A37B" w14:textId="77777777" w:rsidR="001B3E51" w:rsidRPr="001E6FE6" w:rsidRDefault="001B3E51" w:rsidP="001B3E51">
      <w:pPr>
        <w:rPr>
          <w:rFonts w:ascii="Verdana" w:hAnsi="Verdana"/>
          <w:noProof/>
        </w:rPr>
      </w:pPr>
    </w:p>
    <w:p w14:paraId="4F45A37C" w14:textId="77777777" w:rsidR="001B3E51" w:rsidRPr="001E6FE6" w:rsidRDefault="001B3E51" w:rsidP="001B3E51">
      <w:pPr>
        <w:pStyle w:val="NormalSpaced"/>
        <w:rPr>
          <w:rFonts w:ascii="Verdana" w:hAnsi="Verdana" w:cs="Arial"/>
          <w:sz w:val="20"/>
        </w:rPr>
      </w:pPr>
      <w:r w:rsidRPr="001E6FE6">
        <w:rPr>
          <w:rFonts w:ascii="Verdana" w:hAnsi="Verdana" w:cs="Arial"/>
          <w:b/>
          <w:sz w:val="20"/>
        </w:rPr>
        <w:t>Before completing this form, please read the explanatory notes below.</w:t>
      </w:r>
    </w:p>
    <w:p w14:paraId="4F45A37D" w14:textId="77777777" w:rsidR="001B3E51" w:rsidRPr="001E6FE6" w:rsidRDefault="001B3E51" w:rsidP="001B3E51">
      <w:pPr>
        <w:pStyle w:val="NormalSpaced"/>
        <w:spacing w:after="0" w:line="240" w:lineRule="auto"/>
        <w:rPr>
          <w:rFonts w:ascii="Verdana" w:hAnsi="Verdana" w:cs="Arial"/>
          <w:sz w:val="20"/>
        </w:rPr>
      </w:pPr>
      <w:r w:rsidRPr="001E6FE6">
        <w:rPr>
          <w:rFonts w:ascii="Verdana" w:hAnsi="Verdana" w:cs="Arial"/>
          <w:sz w:val="20"/>
        </w:rPr>
        <w:t xml:space="preserve">I/We being a member of the Company appoint the Chairman of the meeting or (see note 3) </w:t>
      </w:r>
    </w:p>
    <w:p w14:paraId="4F45A37E" w14:textId="77777777" w:rsidR="001B3E51" w:rsidRPr="001E6FE6" w:rsidRDefault="001B3E51" w:rsidP="001B3E51">
      <w:pPr>
        <w:rPr>
          <w:rFonts w:ascii="Verdana" w:hAnsi="Verdana"/>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1"/>
      </w:tblGrid>
      <w:tr w:rsidR="001B3E51" w:rsidRPr="001E6FE6" w14:paraId="4F45A380" w14:textId="77777777" w:rsidTr="001E6FE6">
        <w:trPr>
          <w:trHeight w:val="851"/>
        </w:trPr>
        <w:tc>
          <w:tcPr>
            <w:tcW w:w="9101" w:type="dxa"/>
          </w:tcPr>
          <w:p w14:paraId="4F45A37F" w14:textId="77777777" w:rsidR="001B3E51" w:rsidRPr="001E6FE6" w:rsidRDefault="001B3E51" w:rsidP="00D73AB8">
            <w:pPr>
              <w:tabs>
                <w:tab w:val="left" w:pos="990"/>
              </w:tabs>
              <w:rPr>
                <w:rFonts w:ascii="Verdana" w:hAnsi="Verdana"/>
              </w:rPr>
            </w:pPr>
            <w:r w:rsidRPr="001E6FE6">
              <w:rPr>
                <w:rFonts w:ascii="Verdana" w:hAnsi="Verdana"/>
              </w:rPr>
              <w:t> </w:t>
            </w:r>
          </w:p>
        </w:tc>
      </w:tr>
    </w:tbl>
    <w:p w14:paraId="4F45A381" w14:textId="77777777" w:rsidR="001B3E51" w:rsidRPr="001E6FE6" w:rsidRDefault="001B3E51" w:rsidP="001B3E51">
      <w:pPr>
        <w:pStyle w:val="NormalSpaced"/>
        <w:spacing w:after="0" w:line="240" w:lineRule="auto"/>
        <w:rPr>
          <w:rFonts w:ascii="Verdana" w:hAnsi="Verdana" w:cs="Arial"/>
          <w:sz w:val="20"/>
        </w:rPr>
      </w:pPr>
    </w:p>
    <w:p w14:paraId="4F45A382" w14:textId="64B198BA" w:rsidR="001B3E51" w:rsidRDefault="001B3E51" w:rsidP="001B3E51">
      <w:pPr>
        <w:pStyle w:val="NormalSpaced"/>
        <w:spacing w:after="0" w:line="240" w:lineRule="auto"/>
        <w:rPr>
          <w:rFonts w:ascii="Verdana" w:hAnsi="Verdana" w:cs="Arial"/>
          <w:sz w:val="20"/>
        </w:rPr>
      </w:pPr>
      <w:r w:rsidRPr="001E6FE6">
        <w:rPr>
          <w:rFonts w:ascii="Verdana" w:hAnsi="Verdana" w:cs="Arial"/>
          <w:sz w:val="20"/>
        </w:rPr>
        <w:t xml:space="preserve">as my/our proxy to attend, speak and vote on my/our behalf at the Annual General Meeting of the Company to be held on </w:t>
      </w:r>
      <w:r w:rsidR="00E12E9A" w:rsidRPr="001E6FE6">
        <w:rPr>
          <w:rFonts w:ascii="Verdana" w:hAnsi="Verdana" w:cs="Arial"/>
          <w:b/>
          <w:sz w:val="20"/>
        </w:rPr>
        <w:t>28</w:t>
      </w:r>
      <w:r w:rsidR="00E12E9A" w:rsidRPr="001E6FE6">
        <w:rPr>
          <w:rFonts w:ascii="Verdana" w:hAnsi="Verdana" w:cs="Arial"/>
          <w:b/>
          <w:sz w:val="20"/>
          <w:vertAlign w:val="superscript"/>
        </w:rPr>
        <w:t>th</w:t>
      </w:r>
      <w:r w:rsidR="00E12E9A" w:rsidRPr="001E6FE6">
        <w:rPr>
          <w:rFonts w:ascii="Verdana" w:hAnsi="Verdana" w:cs="Arial"/>
          <w:b/>
          <w:sz w:val="20"/>
        </w:rPr>
        <w:t xml:space="preserve"> September 2021</w:t>
      </w:r>
      <w:r w:rsidR="00ED053E" w:rsidRPr="001E6FE6">
        <w:rPr>
          <w:rFonts w:ascii="Verdana" w:hAnsi="Verdana" w:cs="Arial"/>
          <w:sz w:val="20"/>
        </w:rPr>
        <w:t xml:space="preserve"> </w:t>
      </w:r>
      <w:r w:rsidR="00E12E9A" w:rsidRPr="001E6FE6">
        <w:rPr>
          <w:rFonts w:ascii="Verdana" w:hAnsi="Verdana" w:cs="Arial"/>
          <w:sz w:val="20"/>
        </w:rPr>
        <w:t xml:space="preserve">at The Parc Golf Club, Newport </w:t>
      </w:r>
      <w:r w:rsidRPr="001E6FE6">
        <w:rPr>
          <w:rFonts w:ascii="Verdana" w:hAnsi="Verdana" w:cs="Arial"/>
          <w:sz w:val="20"/>
        </w:rPr>
        <w:t>and at any adjournment of the meeting.</w:t>
      </w:r>
    </w:p>
    <w:p w14:paraId="4F45A383" w14:textId="77777777" w:rsidR="001B3E51" w:rsidRPr="001E6FE6" w:rsidRDefault="001B3E51" w:rsidP="001B3E51">
      <w:pPr>
        <w:pStyle w:val="NormalSpaced"/>
        <w:spacing w:after="0" w:line="240" w:lineRule="auto"/>
        <w:rPr>
          <w:rFonts w:ascii="Verdana" w:hAnsi="Verdana" w:cs="Arial"/>
          <w:sz w:val="20"/>
        </w:rPr>
      </w:pPr>
    </w:p>
    <w:p w14:paraId="4F45A384" w14:textId="77777777" w:rsidR="001B3E51" w:rsidRPr="001E6FE6" w:rsidRDefault="001B3E51" w:rsidP="001B3E51">
      <w:pPr>
        <w:pStyle w:val="NormalSpaced"/>
        <w:spacing w:after="0" w:line="240" w:lineRule="auto"/>
        <w:rPr>
          <w:rFonts w:ascii="Verdana" w:hAnsi="Verdana" w:cs="Arial"/>
          <w:sz w:val="20"/>
        </w:rPr>
      </w:pPr>
      <w:r w:rsidRPr="001E6FE6">
        <w:rPr>
          <w:rFonts w:ascii="Verdana" w:hAnsi="Verdana" w:cs="Arial"/>
          <w:sz w:val="20"/>
        </w:rPr>
        <w:t>I/We direct my/our proxy to vote on the following resolutions as I/we have indicated by marking the appropriate box with an 'X'. If no indication is given, my/our proxy will vote or abstain from voting at his or her discretion and I/we authorise my/our proxy to vote (or abstain from voting) as he or she thinks fit in relation to any other matter which is properly put before the meeting.</w:t>
      </w:r>
    </w:p>
    <w:p w14:paraId="4F45A385" w14:textId="77777777" w:rsidR="001B3E51" w:rsidRPr="001E6FE6" w:rsidRDefault="001B3E51" w:rsidP="001B3E51">
      <w:pPr>
        <w:rPr>
          <w:rFonts w:ascii="Verdana" w:hAnsi="Verdana"/>
          <w:lang w:val="en-GB"/>
        </w:rPr>
      </w:pPr>
    </w:p>
    <w:tbl>
      <w:tblPr>
        <w:tblW w:w="93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3"/>
        <w:gridCol w:w="3065"/>
      </w:tblGrid>
      <w:tr w:rsidR="001B3E51" w:rsidRPr="001E6FE6" w14:paraId="4F45A388" w14:textId="77777777" w:rsidTr="00685B8E">
        <w:trPr>
          <w:trHeight w:val="214"/>
        </w:trPr>
        <w:tc>
          <w:tcPr>
            <w:tcW w:w="6243" w:type="dxa"/>
          </w:tcPr>
          <w:p w14:paraId="4F45A386" w14:textId="77777777" w:rsidR="001B3E51" w:rsidRPr="001E6FE6" w:rsidRDefault="001B3E51" w:rsidP="00D73AB8">
            <w:pPr>
              <w:rPr>
                <w:rFonts w:ascii="Verdana" w:hAnsi="Verdana"/>
              </w:rPr>
            </w:pPr>
            <w:r w:rsidRPr="001E6FE6">
              <w:rPr>
                <w:rFonts w:ascii="Verdana" w:hAnsi="Verdana"/>
                <w:b/>
              </w:rPr>
              <w:t>RESOLUTIONS</w:t>
            </w:r>
          </w:p>
        </w:tc>
        <w:tc>
          <w:tcPr>
            <w:tcW w:w="3065" w:type="dxa"/>
          </w:tcPr>
          <w:p w14:paraId="4F45A387" w14:textId="77777777" w:rsidR="001B3E51" w:rsidRPr="00685B8E" w:rsidRDefault="001B3E51" w:rsidP="00D73AB8">
            <w:pPr>
              <w:jc w:val="center"/>
              <w:rPr>
                <w:rFonts w:ascii="Verdana" w:hAnsi="Verdana"/>
                <w:b/>
              </w:rPr>
            </w:pPr>
            <w:r w:rsidRPr="00685B8E">
              <w:rPr>
                <w:rFonts w:ascii="Verdana" w:hAnsi="Verdana"/>
                <w:b/>
              </w:rPr>
              <w:t xml:space="preserve">VOTE: </w:t>
            </w:r>
          </w:p>
        </w:tc>
      </w:tr>
      <w:tr w:rsidR="001B3E51" w:rsidRPr="001E6FE6" w14:paraId="4F45A38B" w14:textId="77777777" w:rsidTr="00685B8E">
        <w:trPr>
          <w:trHeight w:val="224"/>
        </w:trPr>
        <w:tc>
          <w:tcPr>
            <w:tcW w:w="6243" w:type="dxa"/>
          </w:tcPr>
          <w:p w14:paraId="4F45A389" w14:textId="77777777" w:rsidR="001B3E51" w:rsidRPr="001E6FE6" w:rsidRDefault="001B3E51" w:rsidP="00D73AB8">
            <w:pPr>
              <w:rPr>
                <w:rFonts w:ascii="Verdana" w:hAnsi="Verdana"/>
              </w:rPr>
            </w:pPr>
            <w:r w:rsidRPr="001E6FE6">
              <w:rPr>
                <w:rFonts w:ascii="Verdana" w:hAnsi="Verdana"/>
                <w:b/>
              </w:rPr>
              <w:t>ORDINARY BUSINESS</w:t>
            </w:r>
          </w:p>
        </w:tc>
        <w:tc>
          <w:tcPr>
            <w:tcW w:w="3065" w:type="dxa"/>
          </w:tcPr>
          <w:p w14:paraId="4F45A38A" w14:textId="77777777" w:rsidR="001B3E51" w:rsidRPr="001E6FE6" w:rsidRDefault="001B3E51" w:rsidP="00D73AB8">
            <w:pPr>
              <w:rPr>
                <w:rFonts w:ascii="Verdana" w:hAnsi="Verdana"/>
              </w:rPr>
            </w:pPr>
            <w:r w:rsidRPr="001E6FE6">
              <w:rPr>
                <w:rFonts w:ascii="Verdana" w:hAnsi="Verdana"/>
              </w:rPr>
              <w:t> </w:t>
            </w:r>
          </w:p>
        </w:tc>
      </w:tr>
      <w:tr w:rsidR="001B3E51" w:rsidRPr="001E6FE6" w14:paraId="4F45A38F" w14:textId="77777777" w:rsidTr="00685B8E">
        <w:trPr>
          <w:trHeight w:val="784"/>
        </w:trPr>
        <w:tc>
          <w:tcPr>
            <w:tcW w:w="6243" w:type="dxa"/>
          </w:tcPr>
          <w:p w14:paraId="4F45A38D" w14:textId="797AB564" w:rsidR="001B3E51" w:rsidRPr="001E6FE6" w:rsidRDefault="0085123C" w:rsidP="00D73AB8">
            <w:pPr>
              <w:rPr>
                <w:rFonts w:ascii="Verdana" w:hAnsi="Verdana"/>
                <w:color w:val="000000"/>
              </w:rPr>
            </w:pPr>
            <w:r w:rsidRPr="009A508A">
              <w:rPr>
                <w:rFonts w:ascii="Verdana" w:hAnsi="Verdana" w:cs="Arial"/>
                <w:color w:val="000000"/>
              </w:rPr>
              <w:t xml:space="preserve">To  re-appoint Dunn &amp; Ellis </w:t>
            </w:r>
            <w:proofErr w:type="spellStart"/>
            <w:r w:rsidRPr="009A508A">
              <w:rPr>
                <w:rFonts w:ascii="Verdana" w:hAnsi="Verdana" w:cs="Arial"/>
                <w:color w:val="000000"/>
              </w:rPr>
              <w:t>Cyf</w:t>
            </w:r>
            <w:proofErr w:type="spellEnd"/>
            <w:r w:rsidRPr="009A508A">
              <w:rPr>
                <w:rFonts w:ascii="Verdana" w:hAnsi="Verdana" w:cs="Arial"/>
                <w:color w:val="000000"/>
              </w:rPr>
              <w:t xml:space="preserve"> as auditors for the 2021/22 financial year</w:t>
            </w:r>
          </w:p>
        </w:tc>
        <w:tc>
          <w:tcPr>
            <w:tcW w:w="3065" w:type="dxa"/>
          </w:tcPr>
          <w:p w14:paraId="7F6D0F6A" w14:textId="48AAD7FF" w:rsidR="001B3E51" w:rsidRPr="00685B8E" w:rsidRDefault="00715794" w:rsidP="00685B8E">
            <w:pPr>
              <w:jc w:val="center"/>
              <w:rPr>
                <w:rFonts w:ascii="Verdana" w:hAnsi="Verdana"/>
                <w:b/>
              </w:rPr>
            </w:pPr>
            <w:r w:rsidRPr="00685B8E">
              <w:rPr>
                <w:rFonts w:ascii="Verdana" w:hAnsi="Verdana"/>
                <w:b/>
              </w:rPr>
              <w:t>Yes/ No</w:t>
            </w:r>
          </w:p>
          <w:p w14:paraId="721FE01E" w14:textId="1B4410EA" w:rsidR="00715794" w:rsidRPr="00685B8E" w:rsidRDefault="00715794" w:rsidP="00685B8E">
            <w:pPr>
              <w:jc w:val="center"/>
              <w:rPr>
                <w:rFonts w:ascii="Verdana" w:hAnsi="Verdana"/>
                <w:sz w:val="16"/>
                <w:szCs w:val="16"/>
              </w:rPr>
            </w:pPr>
            <w:r w:rsidRPr="00685B8E">
              <w:rPr>
                <w:rFonts w:ascii="Verdana" w:hAnsi="Verdana"/>
                <w:sz w:val="16"/>
                <w:szCs w:val="16"/>
              </w:rPr>
              <w:t>(please delete as appropriate)</w:t>
            </w:r>
          </w:p>
          <w:p w14:paraId="4F45A38E" w14:textId="1669C10D" w:rsidR="00715794" w:rsidRPr="001E6FE6" w:rsidRDefault="00715794" w:rsidP="00685B8E">
            <w:pPr>
              <w:jc w:val="center"/>
              <w:rPr>
                <w:rFonts w:ascii="Verdana" w:hAnsi="Verdana"/>
              </w:rPr>
            </w:pPr>
          </w:p>
        </w:tc>
      </w:tr>
      <w:tr w:rsidR="00715794" w:rsidRPr="001E6FE6" w14:paraId="3C3A6568" w14:textId="77777777" w:rsidTr="00685B8E">
        <w:trPr>
          <w:trHeight w:val="558"/>
        </w:trPr>
        <w:tc>
          <w:tcPr>
            <w:tcW w:w="6243" w:type="dxa"/>
            <w:shd w:val="clear" w:color="auto" w:fill="auto"/>
          </w:tcPr>
          <w:p w14:paraId="2BC906CF" w14:textId="5C461AA9" w:rsidR="00715794" w:rsidRPr="001E6FE6" w:rsidRDefault="0085123C" w:rsidP="00D73AB8">
            <w:pPr>
              <w:rPr>
                <w:rFonts w:ascii="Verdana" w:hAnsi="Verdana"/>
                <w:color w:val="000000"/>
              </w:rPr>
            </w:pPr>
            <w:r w:rsidRPr="1319F541">
              <w:rPr>
                <w:rFonts w:ascii="Verdana" w:hAnsi="Verdana" w:cs="Arial"/>
                <w:color w:val="000000" w:themeColor="text1"/>
              </w:rPr>
              <w:t>To receive and adopt the Directors’ report and financial statements for the year ended 31 March 2021 together with the independent auditor’s report thereon</w:t>
            </w:r>
          </w:p>
        </w:tc>
        <w:tc>
          <w:tcPr>
            <w:tcW w:w="3065" w:type="dxa"/>
          </w:tcPr>
          <w:p w14:paraId="5D2D2914" w14:textId="0F239C8B" w:rsidR="00715794" w:rsidRPr="00685B8E" w:rsidRDefault="00715794" w:rsidP="00685B8E">
            <w:pPr>
              <w:jc w:val="center"/>
              <w:rPr>
                <w:rFonts w:ascii="Verdana" w:hAnsi="Verdana"/>
                <w:b/>
              </w:rPr>
            </w:pPr>
            <w:r w:rsidRPr="00685B8E">
              <w:rPr>
                <w:rFonts w:ascii="Verdana" w:hAnsi="Verdana"/>
                <w:b/>
              </w:rPr>
              <w:t>Yes/ No</w:t>
            </w:r>
          </w:p>
          <w:p w14:paraId="5A16EACB" w14:textId="5419C6E0" w:rsidR="00715794" w:rsidRPr="00685B8E" w:rsidRDefault="00715794" w:rsidP="00685B8E">
            <w:pPr>
              <w:jc w:val="center"/>
              <w:rPr>
                <w:rFonts w:ascii="Verdana" w:hAnsi="Verdana"/>
                <w:sz w:val="16"/>
                <w:szCs w:val="16"/>
              </w:rPr>
            </w:pPr>
            <w:r w:rsidRPr="00685B8E">
              <w:rPr>
                <w:rFonts w:ascii="Verdana" w:hAnsi="Verdana"/>
                <w:sz w:val="16"/>
                <w:szCs w:val="16"/>
              </w:rPr>
              <w:t>(please delete as appropriate)</w:t>
            </w:r>
          </w:p>
        </w:tc>
      </w:tr>
      <w:tr w:rsidR="001B3E51" w:rsidRPr="001E6FE6" w14:paraId="4F45A392" w14:textId="77777777" w:rsidTr="00685B8E">
        <w:trPr>
          <w:trHeight w:val="214"/>
        </w:trPr>
        <w:tc>
          <w:tcPr>
            <w:tcW w:w="6243" w:type="dxa"/>
          </w:tcPr>
          <w:p w14:paraId="4F45A390" w14:textId="77777777" w:rsidR="001B3E51" w:rsidRPr="001E6FE6" w:rsidRDefault="001B3E51" w:rsidP="00D73AB8">
            <w:pPr>
              <w:rPr>
                <w:rFonts w:ascii="Verdana" w:hAnsi="Verdana"/>
              </w:rPr>
            </w:pPr>
            <w:r w:rsidRPr="001E6FE6">
              <w:rPr>
                <w:rFonts w:ascii="Verdana" w:hAnsi="Verdana"/>
                <w:b/>
              </w:rPr>
              <w:t>SPECIAL BUSINESS</w:t>
            </w:r>
          </w:p>
        </w:tc>
        <w:tc>
          <w:tcPr>
            <w:tcW w:w="3065" w:type="dxa"/>
          </w:tcPr>
          <w:p w14:paraId="7080496F" w14:textId="77777777" w:rsidR="00685B8E" w:rsidRDefault="00685B8E" w:rsidP="00D73AB8">
            <w:pPr>
              <w:jc w:val="center"/>
              <w:rPr>
                <w:rFonts w:ascii="Verdana" w:hAnsi="Verdana"/>
                <w:b/>
              </w:rPr>
            </w:pPr>
          </w:p>
          <w:p w14:paraId="49C6F3B5" w14:textId="77777777" w:rsidR="001B3E51" w:rsidRDefault="001B3E51" w:rsidP="00D73AB8">
            <w:pPr>
              <w:jc w:val="center"/>
              <w:rPr>
                <w:rFonts w:ascii="Verdana" w:hAnsi="Verdana"/>
                <w:b/>
              </w:rPr>
            </w:pPr>
            <w:r w:rsidRPr="001E6FE6">
              <w:rPr>
                <w:rFonts w:ascii="Verdana" w:hAnsi="Verdana"/>
                <w:b/>
              </w:rPr>
              <w:t>None</w:t>
            </w:r>
          </w:p>
          <w:p w14:paraId="4F45A391" w14:textId="77777777" w:rsidR="00685B8E" w:rsidRPr="001E6FE6" w:rsidRDefault="00685B8E" w:rsidP="00D73AB8">
            <w:pPr>
              <w:jc w:val="center"/>
              <w:rPr>
                <w:rFonts w:ascii="Verdana" w:hAnsi="Verdana"/>
                <w:b/>
              </w:rPr>
            </w:pPr>
          </w:p>
        </w:tc>
      </w:tr>
    </w:tbl>
    <w:p w14:paraId="4F45A393" w14:textId="77777777" w:rsidR="001B3E51" w:rsidRPr="001E6FE6" w:rsidRDefault="001B3E51" w:rsidP="001B3E51">
      <w:pPr>
        <w:rPr>
          <w:rFonts w:ascii="Verdana" w:hAnsi="Verdana"/>
        </w:rPr>
      </w:pPr>
    </w:p>
    <w:p w14:paraId="4F45A394" w14:textId="77777777" w:rsidR="001B3E51" w:rsidRPr="001E6FE6" w:rsidRDefault="001B3E51" w:rsidP="001B3E51">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3091"/>
      </w:tblGrid>
      <w:tr w:rsidR="001B3E51" w:rsidRPr="001E6FE6" w14:paraId="4F45A397" w14:textId="77777777" w:rsidTr="00685B8E">
        <w:trPr>
          <w:trHeight w:val="1019"/>
        </w:trPr>
        <w:tc>
          <w:tcPr>
            <w:tcW w:w="6232" w:type="dxa"/>
          </w:tcPr>
          <w:p w14:paraId="4F45A395" w14:textId="77777777" w:rsidR="001B3E51" w:rsidRPr="001E6FE6" w:rsidRDefault="001B3E51" w:rsidP="00D73AB8">
            <w:pPr>
              <w:spacing w:after="240" w:line="300" w:lineRule="atLeast"/>
              <w:jc w:val="both"/>
              <w:rPr>
                <w:rFonts w:ascii="Verdana" w:hAnsi="Verdana"/>
                <w:b/>
              </w:rPr>
            </w:pPr>
            <w:r w:rsidRPr="001E6FE6">
              <w:rPr>
                <w:rFonts w:ascii="Verdana" w:hAnsi="Verdana"/>
                <w:b/>
              </w:rPr>
              <w:t>Signature</w:t>
            </w:r>
          </w:p>
        </w:tc>
        <w:tc>
          <w:tcPr>
            <w:tcW w:w="3091" w:type="dxa"/>
          </w:tcPr>
          <w:p w14:paraId="4F45A396" w14:textId="77777777" w:rsidR="001B3E51" w:rsidRPr="001E6FE6" w:rsidRDefault="001B3E51" w:rsidP="00D73AB8">
            <w:pPr>
              <w:spacing w:after="240" w:line="300" w:lineRule="atLeast"/>
              <w:jc w:val="both"/>
              <w:rPr>
                <w:rFonts w:ascii="Verdana" w:hAnsi="Verdana"/>
              </w:rPr>
            </w:pPr>
            <w:r w:rsidRPr="001E6FE6">
              <w:rPr>
                <w:rFonts w:ascii="Verdana" w:hAnsi="Verdana"/>
                <w:b/>
              </w:rPr>
              <w:t>Date</w:t>
            </w:r>
          </w:p>
        </w:tc>
      </w:tr>
    </w:tbl>
    <w:p w14:paraId="4F45A398" w14:textId="77777777" w:rsidR="001B3E51" w:rsidRPr="001E6FE6" w:rsidRDefault="001B3E51" w:rsidP="001B3E51">
      <w:pPr>
        <w:rPr>
          <w:rFonts w:ascii="Verdana" w:hAnsi="Verdana"/>
        </w:rPr>
      </w:pPr>
    </w:p>
    <w:p w14:paraId="4F45A399" w14:textId="77777777" w:rsidR="001B3E51" w:rsidRPr="001E6FE6" w:rsidRDefault="001B3E51" w:rsidP="001B3E51">
      <w:pPr>
        <w:tabs>
          <w:tab w:val="left" w:pos="546"/>
          <w:tab w:val="right" w:pos="8892"/>
        </w:tabs>
        <w:rPr>
          <w:rFonts w:ascii="Verdana" w:hAnsi="Verdana"/>
        </w:rPr>
      </w:pPr>
    </w:p>
    <w:p w14:paraId="4F45A39A" w14:textId="77777777" w:rsidR="001B3E51" w:rsidRPr="001E6FE6" w:rsidRDefault="001B3E51" w:rsidP="001B3E51">
      <w:pPr>
        <w:tabs>
          <w:tab w:val="left" w:pos="546"/>
          <w:tab w:val="right" w:pos="8892"/>
        </w:tabs>
        <w:rPr>
          <w:rFonts w:ascii="Verdana" w:hAnsi="Verdana"/>
        </w:rPr>
      </w:pPr>
    </w:p>
    <w:p w14:paraId="4F45A39B" w14:textId="77777777" w:rsidR="001B3E51" w:rsidRPr="001E6FE6" w:rsidRDefault="001B3E51">
      <w:pPr>
        <w:rPr>
          <w:rFonts w:ascii="Verdana" w:hAnsi="Verdana"/>
        </w:rPr>
      </w:pPr>
      <w:r w:rsidRPr="001E6FE6">
        <w:rPr>
          <w:rFonts w:ascii="Verdana" w:hAnsi="Verdana"/>
        </w:rPr>
        <w:br w:type="page"/>
      </w:r>
    </w:p>
    <w:p w14:paraId="4F45A39C" w14:textId="77777777" w:rsidR="001B3E51" w:rsidRPr="001E6FE6" w:rsidRDefault="001B3E51" w:rsidP="001B3E51">
      <w:pPr>
        <w:tabs>
          <w:tab w:val="left" w:pos="546"/>
          <w:tab w:val="right" w:pos="8892"/>
        </w:tabs>
        <w:rPr>
          <w:rFonts w:ascii="Verdana" w:hAnsi="Verdana"/>
        </w:rPr>
      </w:pPr>
    </w:p>
    <w:p w14:paraId="4F45A39D" w14:textId="77777777" w:rsidR="001B3E51" w:rsidRPr="001E6FE6" w:rsidRDefault="001B3E51" w:rsidP="001B3E51">
      <w:pPr>
        <w:tabs>
          <w:tab w:val="left" w:pos="546"/>
          <w:tab w:val="right" w:pos="8892"/>
        </w:tabs>
        <w:rPr>
          <w:rFonts w:ascii="Verdana" w:hAnsi="Verdana"/>
        </w:rPr>
      </w:pPr>
    </w:p>
    <w:p w14:paraId="4F45A39E" w14:textId="77777777" w:rsidR="001B3E51" w:rsidRPr="001E6FE6" w:rsidRDefault="001B3E51" w:rsidP="001B3E51">
      <w:pPr>
        <w:spacing w:after="240" w:line="300" w:lineRule="atLeast"/>
        <w:jc w:val="both"/>
        <w:rPr>
          <w:rFonts w:ascii="Verdana" w:hAnsi="Verdana" w:cs="Arial"/>
          <w:lang w:val="en-GB"/>
        </w:rPr>
      </w:pPr>
      <w:r w:rsidRPr="001E6FE6">
        <w:rPr>
          <w:rFonts w:ascii="Verdana" w:hAnsi="Verdana" w:cs="Arial"/>
          <w:b/>
          <w:lang w:val="en-GB"/>
        </w:rPr>
        <w:t>Notes to the proxy form</w:t>
      </w:r>
    </w:p>
    <w:p w14:paraId="4F45A39F" w14:textId="77777777" w:rsidR="001B3E51" w:rsidRPr="001E6FE6" w:rsidRDefault="001B3E51" w:rsidP="001B3E51">
      <w:pPr>
        <w:spacing w:after="240" w:line="300" w:lineRule="atLeast"/>
        <w:ind w:left="720" w:hanging="720"/>
        <w:jc w:val="both"/>
        <w:rPr>
          <w:rFonts w:ascii="Verdana" w:hAnsi="Verdana" w:cs="Arial"/>
          <w:lang w:val="en-GB"/>
        </w:rPr>
      </w:pPr>
      <w:r w:rsidRPr="001E6FE6">
        <w:rPr>
          <w:rFonts w:ascii="Verdana" w:hAnsi="Verdana" w:cs="Arial"/>
          <w:lang w:val="en-GB"/>
        </w:rPr>
        <w:t>1</w:t>
      </w:r>
      <w:r w:rsidRPr="001E6FE6">
        <w:rPr>
          <w:rFonts w:ascii="Verdana" w:hAnsi="Verdana" w:cs="Arial"/>
          <w:lang w:val="en-GB"/>
        </w:rPr>
        <w:tab/>
        <w:t>As a member of the Company you are entitled to appoint a proxy to exercise all or any of your rights to attend, speak and vote at a general meeting of the Company.  You can only appoint a proxy using the procedures set out in these notes.</w:t>
      </w:r>
    </w:p>
    <w:p w14:paraId="4F45A3A0" w14:textId="77777777" w:rsidR="001B3E51" w:rsidRPr="001E6FE6" w:rsidRDefault="001B3E51" w:rsidP="001B3E51">
      <w:pPr>
        <w:spacing w:after="240" w:line="300" w:lineRule="atLeast"/>
        <w:ind w:left="720" w:hanging="720"/>
        <w:jc w:val="both"/>
        <w:rPr>
          <w:rFonts w:ascii="Verdana" w:hAnsi="Verdana" w:cs="Arial"/>
          <w:lang w:val="en-GB"/>
        </w:rPr>
      </w:pPr>
      <w:r w:rsidRPr="001E6FE6">
        <w:rPr>
          <w:rFonts w:ascii="Verdana" w:hAnsi="Verdana" w:cs="Arial"/>
          <w:lang w:val="en-GB"/>
        </w:rPr>
        <w:t>2</w:t>
      </w:r>
      <w:r w:rsidRPr="001E6FE6">
        <w:rPr>
          <w:rFonts w:ascii="Verdana" w:hAnsi="Verdana" w:cs="Arial"/>
          <w:lang w:val="en-GB"/>
        </w:rPr>
        <w:tab/>
        <w:t>Appointment of a proxy does not preclude you from attending the meeting and voting in person.  If you have appointed a proxy and attend the meeting in person, your proxy appointment will automatically be terminated.</w:t>
      </w:r>
    </w:p>
    <w:p w14:paraId="4F45A3A1" w14:textId="77777777" w:rsidR="001B3E51" w:rsidRPr="001E6FE6" w:rsidRDefault="001B3E51" w:rsidP="001B3E51">
      <w:pPr>
        <w:spacing w:after="240" w:line="300" w:lineRule="atLeast"/>
        <w:ind w:left="720" w:hanging="720"/>
        <w:jc w:val="both"/>
        <w:rPr>
          <w:rFonts w:ascii="Verdana" w:hAnsi="Verdana" w:cs="Arial"/>
          <w:lang w:val="en-GB"/>
        </w:rPr>
      </w:pPr>
      <w:r w:rsidRPr="001E6FE6">
        <w:rPr>
          <w:rFonts w:ascii="Verdana" w:hAnsi="Verdana" w:cs="Arial"/>
          <w:lang w:val="en-GB"/>
        </w:rPr>
        <w:t>3</w:t>
      </w:r>
      <w:r w:rsidRPr="001E6FE6">
        <w:rPr>
          <w:rFonts w:ascii="Verdana" w:hAnsi="Verdana" w:cs="Arial"/>
          <w:lang w:val="en-GB"/>
        </w:rPr>
        <w:tab/>
        <w:t xml:space="preserve">A proxy does not need to be a member of the Company but must attend the meeting to represent you. To appoint as your proxy a person other than the Chairman of the meeting, insert their full name in the box.  If you sign and return this proxy form with no name inserted in the box, the Chairman of the meeting will be deemed to be your proxy.  Where you appoint as your proxy someone other than the Chairman, you are responsible for ensuring that they attend the meeting and are aware of your voting intentions. </w:t>
      </w:r>
    </w:p>
    <w:p w14:paraId="4F45A3A2" w14:textId="77777777" w:rsidR="001B3E51" w:rsidRPr="001E6FE6" w:rsidRDefault="001B3E51" w:rsidP="001B3E51">
      <w:pPr>
        <w:spacing w:after="240" w:line="300" w:lineRule="atLeast"/>
        <w:ind w:left="720" w:hanging="720"/>
        <w:jc w:val="both"/>
        <w:rPr>
          <w:rFonts w:ascii="Verdana" w:hAnsi="Verdana" w:cs="Arial"/>
          <w:lang w:val="en-GB"/>
        </w:rPr>
      </w:pPr>
      <w:r w:rsidRPr="001E6FE6">
        <w:rPr>
          <w:rFonts w:ascii="Verdana" w:hAnsi="Verdana" w:cs="Arial"/>
          <w:lang w:val="en-GB"/>
        </w:rPr>
        <w:t>4</w:t>
      </w:r>
      <w:r w:rsidRPr="001E6FE6">
        <w:rPr>
          <w:rFonts w:ascii="Verdana" w:hAnsi="Verdana" w:cs="Arial"/>
          <w:lang w:val="en-GB"/>
        </w:rPr>
        <w:tab/>
        <w:t>To direct your proxy how to vote on the resolutions fill in the appropriate box with your instructions as to how they should vote.  If no voting indication is given, your proxy will vote or abstain from voting at their discretion.  Your proxy will vote (or abstain from voting) as they think fit in relation to any other matter which is put before the meeting.</w:t>
      </w:r>
    </w:p>
    <w:p w14:paraId="4F45A3A3" w14:textId="37D72130" w:rsidR="001B3E51" w:rsidRPr="001E6FE6" w:rsidRDefault="001B3E51" w:rsidP="001E6FE6">
      <w:pPr>
        <w:spacing w:after="240" w:line="300" w:lineRule="atLeast"/>
        <w:ind w:left="720" w:hanging="720"/>
        <w:jc w:val="both"/>
        <w:rPr>
          <w:rFonts w:ascii="Verdana" w:hAnsi="Verdana" w:cs="Arial"/>
          <w:lang w:val="en-GB"/>
        </w:rPr>
      </w:pPr>
      <w:r w:rsidRPr="001E6FE6">
        <w:rPr>
          <w:rFonts w:ascii="Verdana" w:hAnsi="Verdana" w:cs="Arial"/>
          <w:lang w:val="en-GB"/>
        </w:rPr>
        <w:t>5</w:t>
      </w:r>
      <w:r w:rsidRPr="001E6FE6">
        <w:rPr>
          <w:rFonts w:ascii="Verdana" w:hAnsi="Verdana" w:cs="Arial"/>
          <w:lang w:val="en-GB"/>
        </w:rPr>
        <w:tab/>
        <w:t xml:space="preserve">To appoint a proxy using this form, the form must be </w:t>
      </w:r>
      <w:r w:rsidR="00ED053E" w:rsidRPr="001E6FE6">
        <w:rPr>
          <w:rFonts w:ascii="Verdana" w:hAnsi="Verdana" w:cs="Arial"/>
          <w:lang w:val="en-GB"/>
        </w:rPr>
        <w:t>received by the Company</w:t>
      </w:r>
      <w:r w:rsidR="00E47F50">
        <w:rPr>
          <w:rFonts w:ascii="Verdana" w:hAnsi="Verdana" w:cs="Arial"/>
          <w:lang w:val="en-GB"/>
        </w:rPr>
        <w:t xml:space="preserve"> </w:t>
      </w:r>
      <w:r w:rsidR="00E47F50">
        <w:rPr>
          <w:rFonts w:ascii="Verdana" w:hAnsi="Verdana" w:cs="Arial"/>
          <w:b/>
          <w:lang w:val="en-GB"/>
        </w:rPr>
        <w:t xml:space="preserve">by </w:t>
      </w:r>
      <w:r w:rsidR="00ED053E" w:rsidRPr="001E6FE6">
        <w:rPr>
          <w:rFonts w:ascii="Verdana" w:hAnsi="Verdana" w:cs="Arial"/>
          <w:b/>
          <w:lang w:val="en-GB"/>
        </w:rPr>
        <w:t xml:space="preserve">no later than </w:t>
      </w:r>
      <w:r w:rsidR="00284BA4" w:rsidRPr="00304251">
        <w:rPr>
          <w:rFonts w:ascii="Verdana" w:hAnsi="Verdana"/>
          <w:b/>
          <w:color w:val="000000"/>
          <w:lang w:val="en-GB" w:eastAsia="en-GB"/>
        </w:rPr>
        <w:t>5:30PM on 26th September 2021</w:t>
      </w:r>
      <w:r w:rsidR="006C2C1E">
        <w:rPr>
          <w:rFonts w:ascii="Verdana" w:hAnsi="Verdana"/>
          <w:b/>
          <w:color w:val="000000"/>
          <w:lang w:val="en-GB" w:eastAsia="en-GB"/>
        </w:rPr>
        <w:t>.</w:t>
      </w:r>
    </w:p>
    <w:p w14:paraId="4F45A3A4" w14:textId="77777777" w:rsidR="001B3E51" w:rsidRPr="001E6FE6" w:rsidRDefault="001B3E51" w:rsidP="001B3E51">
      <w:pPr>
        <w:numPr>
          <w:ilvl w:val="0"/>
          <w:numId w:val="1"/>
        </w:numPr>
        <w:spacing w:line="360" w:lineRule="auto"/>
        <w:ind w:left="1134" w:hanging="357"/>
        <w:rPr>
          <w:rFonts w:ascii="Verdana" w:hAnsi="Verdana" w:cs="Arial"/>
          <w:lang w:val="en-GB"/>
        </w:rPr>
      </w:pPr>
      <w:r w:rsidRPr="001E6FE6">
        <w:rPr>
          <w:rFonts w:ascii="Verdana" w:hAnsi="Verdana" w:cs="Arial"/>
          <w:lang w:val="en-GB"/>
        </w:rPr>
        <w:t xml:space="preserve">completed and </w:t>
      </w:r>
      <w:proofErr w:type="gramStart"/>
      <w:r w:rsidRPr="001E6FE6">
        <w:rPr>
          <w:rFonts w:ascii="Verdana" w:hAnsi="Verdana" w:cs="Arial"/>
          <w:lang w:val="en-GB"/>
        </w:rPr>
        <w:t>signed;</w:t>
      </w:r>
      <w:proofErr w:type="gramEnd"/>
    </w:p>
    <w:p w14:paraId="4F45A3A5" w14:textId="08B96E8B" w:rsidR="001B3E51" w:rsidRPr="001E6FE6" w:rsidRDefault="001B3E51" w:rsidP="001B3E51">
      <w:pPr>
        <w:numPr>
          <w:ilvl w:val="0"/>
          <w:numId w:val="1"/>
        </w:numPr>
        <w:spacing w:line="360" w:lineRule="auto"/>
        <w:ind w:left="1134" w:hanging="357"/>
        <w:jc w:val="both"/>
        <w:rPr>
          <w:rFonts w:ascii="Verdana" w:hAnsi="Verdana" w:cs="Arial"/>
          <w:lang w:val="en-GB"/>
        </w:rPr>
      </w:pPr>
      <w:r w:rsidRPr="001E6FE6">
        <w:rPr>
          <w:rFonts w:ascii="Verdana" w:hAnsi="Verdana" w:cs="Arial"/>
          <w:lang w:val="en-GB"/>
        </w:rPr>
        <w:t>sent or delivered to the Company at Golf Union of Wales</w:t>
      </w:r>
      <w:r w:rsidR="001E6FE6" w:rsidRPr="001E6FE6">
        <w:rPr>
          <w:rFonts w:ascii="Verdana" w:hAnsi="Verdana" w:cs="Arial"/>
          <w:lang w:val="en-GB"/>
        </w:rPr>
        <w:t xml:space="preserve"> Ltd</w:t>
      </w:r>
      <w:r w:rsidRPr="001E6FE6">
        <w:rPr>
          <w:rFonts w:ascii="Verdana" w:hAnsi="Verdana" w:cs="Arial"/>
          <w:lang w:val="en-GB"/>
        </w:rPr>
        <w:t xml:space="preserve">, </w:t>
      </w:r>
      <w:proofErr w:type="spellStart"/>
      <w:r w:rsidRPr="001E6FE6">
        <w:rPr>
          <w:rFonts w:ascii="Verdana" w:hAnsi="Verdana" w:cs="Arial"/>
          <w:lang w:val="en-GB"/>
        </w:rPr>
        <w:t>Catsash</w:t>
      </w:r>
      <w:proofErr w:type="spellEnd"/>
      <w:r w:rsidRPr="001E6FE6">
        <w:rPr>
          <w:rFonts w:ascii="Verdana" w:hAnsi="Verdana" w:cs="Arial"/>
          <w:lang w:val="en-GB"/>
        </w:rPr>
        <w:t xml:space="preserve">, Newport, Gwent, NP18 1JQ; </w:t>
      </w:r>
      <w:r w:rsidR="00ED053E" w:rsidRPr="001E6FE6">
        <w:rPr>
          <w:rFonts w:ascii="Verdana" w:hAnsi="Verdana" w:cs="Arial"/>
          <w:lang w:val="en-GB"/>
        </w:rPr>
        <w:t>or</w:t>
      </w:r>
    </w:p>
    <w:p w14:paraId="4F45A3A6" w14:textId="77777777" w:rsidR="001B3E51" w:rsidRPr="001E6FE6" w:rsidRDefault="00ED053E" w:rsidP="001B3E51">
      <w:pPr>
        <w:spacing w:line="360" w:lineRule="auto"/>
        <w:ind w:left="1134"/>
        <w:jc w:val="both"/>
        <w:rPr>
          <w:rFonts w:ascii="Verdana" w:hAnsi="Verdana" w:cs="Arial"/>
          <w:lang w:val="en-GB"/>
        </w:rPr>
      </w:pPr>
      <w:r w:rsidRPr="001E6FE6">
        <w:rPr>
          <w:rFonts w:ascii="Verdana" w:hAnsi="Verdana" w:cs="Arial"/>
          <w:lang w:val="en-GB"/>
        </w:rPr>
        <w:t xml:space="preserve">emailed to </w:t>
      </w:r>
      <w:hyperlink r:id="rId10" w:history="1">
        <w:r w:rsidRPr="001E6FE6">
          <w:rPr>
            <w:rStyle w:val="Hyperlink"/>
            <w:rFonts w:ascii="Verdana" w:hAnsi="Verdana" w:cs="Arial"/>
            <w:lang w:val="en-GB"/>
          </w:rPr>
          <w:t>office@walesgolf.org</w:t>
        </w:r>
      </w:hyperlink>
      <w:r w:rsidRPr="001E6FE6">
        <w:rPr>
          <w:rFonts w:ascii="Verdana" w:hAnsi="Verdana" w:cs="Arial"/>
          <w:lang w:val="en-GB"/>
        </w:rPr>
        <w:t xml:space="preserve"> </w:t>
      </w:r>
    </w:p>
    <w:p w14:paraId="4F45A3A7" w14:textId="77777777" w:rsidR="001B3E51" w:rsidRPr="001E6FE6" w:rsidRDefault="001B3E51" w:rsidP="001B3E51">
      <w:pPr>
        <w:spacing w:after="240" w:line="300" w:lineRule="atLeast"/>
        <w:ind w:left="720" w:hanging="720"/>
        <w:jc w:val="both"/>
        <w:rPr>
          <w:rFonts w:ascii="Verdana" w:hAnsi="Verdana" w:cs="Arial"/>
          <w:lang w:val="en-GB"/>
        </w:rPr>
      </w:pPr>
      <w:r w:rsidRPr="001E6FE6">
        <w:rPr>
          <w:rFonts w:ascii="Verdana" w:hAnsi="Verdana" w:cs="Arial"/>
          <w:lang w:val="en-GB"/>
        </w:rPr>
        <w:t>6</w:t>
      </w:r>
      <w:r w:rsidRPr="001E6FE6">
        <w:rPr>
          <w:rFonts w:ascii="Verdana" w:hAnsi="Verdana" w:cs="Arial"/>
          <w:lang w:val="en-GB"/>
        </w:rPr>
        <w:tab/>
        <w:t>In the case of a member which is a Company, this proxy form must be executed under its common seal or signed on its behalf by an officer of the Company or an attorney for the Company.</w:t>
      </w:r>
    </w:p>
    <w:p w14:paraId="4F45A3A8" w14:textId="77777777" w:rsidR="001B3E51" w:rsidRPr="001E6FE6" w:rsidRDefault="001B3E51" w:rsidP="001B3E51">
      <w:pPr>
        <w:spacing w:after="240" w:line="300" w:lineRule="atLeast"/>
        <w:ind w:left="720" w:hanging="720"/>
        <w:jc w:val="both"/>
        <w:rPr>
          <w:rFonts w:ascii="Verdana" w:hAnsi="Verdana" w:cs="Arial"/>
          <w:lang w:val="en-GB"/>
        </w:rPr>
      </w:pPr>
      <w:r w:rsidRPr="001E6FE6">
        <w:rPr>
          <w:rFonts w:ascii="Verdana" w:hAnsi="Verdana" w:cs="Arial"/>
          <w:lang w:val="en-GB"/>
        </w:rPr>
        <w:t>7</w:t>
      </w:r>
      <w:r w:rsidRPr="001E6FE6">
        <w:rPr>
          <w:rFonts w:ascii="Verdana" w:hAnsi="Verdana" w:cs="Arial"/>
          <w:lang w:val="en-GB"/>
        </w:rPr>
        <w:tab/>
        <w:t>Any power of attorney or any other authority under which this proxy form is signed (or a duly certified copy of such power or authority) must be included with the proxy form.</w:t>
      </w:r>
    </w:p>
    <w:p w14:paraId="4F45A3A9" w14:textId="77777777" w:rsidR="001B3E51" w:rsidRPr="001E6FE6" w:rsidRDefault="001B3E51" w:rsidP="001B3E51">
      <w:pPr>
        <w:spacing w:after="240" w:line="300" w:lineRule="atLeast"/>
        <w:ind w:left="720" w:hanging="720"/>
        <w:jc w:val="both"/>
        <w:rPr>
          <w:rFonts w:ascii="Verdana" w:hAnsi="Verdana" w:cs="Arial"/>
          <w:lang w:val="en-GB"/>
        </w:rPr>
      </w:pPr>
      <w:r w:rsidRPr="001E6FE6">
        <w:rPr>
          <w:rFonts w:ascii="Verdana" w:hAnsi="Verdana" w:cs="Arial"/>
          <w:lang w:val="en-GB"/>
        </w:rPr>
        <w:t>8</w:t>
      </w:r>
      <w:r w:rsidRPr="001E6FE6">
        <w:rPr>
          <w:rFonts w:ascii="Verdana" w:hAnsi="Verdana" w:cs="Arial"/>
          <w:lang w:val="en-GB"/>
        </w:rPr>
        <w:tab/>
        <w:t>In the case of joint holders, where more than one of the joint holders purports to appoint a proxy, only the appointment submitted by the most senior holder will be accepted.  Seniority is determined by the order in which the names of the joint holders appear in the Company's register of members in respect of the joint holding (the first-named being the most senior).</w:t>
      </w:r>
    </w:p>
    <w:p w14:paraId="4F45A3AA" w14:textId="3B200FA9" w:rsidR="001B3E51" w:rsidRDefault="001B3E51" w:rsidP="001B3E51">
      <w:pPr>
        <w:spacing w:after="240" w:line="300" w:lineRule="atLeast"/>
        <w:ind w:left="720" w:hanging="720"/>
        <w:jc w:val="both"/>
        <w:rPr>
          <w:rFonts w:ascii="Verdana" w:hAnsi="Verdana" w:cs="Arial"/>
          <w:lang w:val="en-GB"/>
        </w:rPr>
      </w:pPr>
      <w:r w:rsidRPr="001E6FE6">
        <w:rPr>
          <w:rFonts w:ascii="Verdana" w:hAnsi="Verdana" w:cs="Arial"/>
          <w:lang w:val="en-GB"/>
        </w:rPr>
        <w:t>9</w:t>
      </w:r>
      <w:r w:rsidRPr="001E6FE6">
        <w:rPr>
          <w:rFonts w:ascii="Verdana" w:hAnsi="Verdana" w:cs="Arial"/>
          <w:lang w:val="en-GB"/>
        </w:rPr>
        <w:tab/>
        <w:t>If you submit more than one valid proxy appointment, the appointment received last before the latest time for the receipt of proxies will take precedence.</w:t>
      </w:r>
    </w:p>
    <w:p w14:paraId="4F45A3AB" w14:textId="4BAB64D7" w:rsidR="001B3E51" w:rsidRPr="001E6FE6" w:rsidRDefault="001E6FE6" w:rsidP="001B3E51">
      <w:pPr>
        <w:spacing w:after="240" w:line="300" w:lineRule="atLeast"/>
        <w:ind w:left="720" w:hanging="720"/>
        <w:jc w:val="both"/>
        <w:rPr>
          <w:rFonts w:ascii="Verdana" w:hAnsi="Verdana" w:cs="Arial"/>
          <w:lang w:val="en-GB"/>
        </w:rPr>
      </w:pPr>
      <w:r>
        <w:rPr>
          <w:rFonts w:ascii="Verdana" w:hAnsi="Verdana" w:cs="Arial"/>
          <w:lang w:val="en-GB"/>
        </w:rPr>
        <w:lastRenderedPageBreak/>
        <w:t>1</w:t>
      </w:r>
      <w:r w:rsidR="001B3E51" w:rsidRPr="001E6FE6">
        <w:rPr>
          <w:rFonts w:ascii="Verdana" w:hAnsi="Verdana" w:cs="Arial"/>
          <w:lang w:val="en-GB"/>
        </w:rPr>
        <w:t>0</w:t>
      </w:r>
      <w:r w:rsidR="001B3E51" w:rsidRPr="001E6FE6">
        <w:rPr>
          <w:rFonts w:ascii="Verdana" w:hAnsi="Verdana" w:cs="Arial"/>
          <w:lang w:val="en-GB"/>
        </w:rPr>
        <w:tab/>
        <w:t>For details of how to change your proxy instructions or revoke your proxy appointment see the notes to the notice of meeting.</w:t>
      </w:r>
    </w:p>
    <w:p w14:paraId="4F45A3AC" w14:textId="77777777" w:rsidR="001B3E51" w:rsidRPr="001E6FE6" w:rsidRDefault="001B3E51" w:rsidP="001B3E51">
      <w:pPr>
        <w:spacing w:after="240" w:line="300" w:lineRule="atLeast"/>
        <w:ind w:left="720" w:hanging="720"/>
        <w:jc w:val="both"/>
        <w:rPr>
          <w:rFonts w:ascii="Verdana" w:hAnsi="Verdana" w:cs="Arial"/>
          <w:lang w:val="en-GB"/>
        </w:rPr>
      </w:pPr>
      <w:r w:rsidRPr="001E6FE6">
        <w:rPr>
          <w:rFonts w:ascii="Verdana" w:hAnsi="Verdana" w:cs="Arial"/>
          <w:lang w:val="en-GB"/>
        </w:rPr>
        <w:t>11</w:t>
      </w:r>
      <w:r w:rsidRPr="001E6FE6">
        <w:rPr>
          <w:rFonts w:ascii="Verdana" w:hAnsi="Verdana" w:cs="Arial"/>
          <w:lang w:val="en-GB"/>
        </w:rPr>
        <w:tab/>
        <w:t>You may not use any electronic address provided to communicate with the Company for any purposes other than any expressly stated.</w:t>
      </w:r>
    </w:p>
    <w:p w14:paraId="4F45A3AD" w14:textId="77777777" w:rsidR="001B3E51" w:rsidRPr="001E6FE6" w:rsidRDefault="001B3E51" w:rsidP="001B3E51">
      <w:pPr>
        <w:rPr>
          <w:rFonts w:ascii="Verdana" w:hAnsi="Verdana" w:cs="Arial"/>
          <w:b/>
          <w:lang w:val="en-GB"/>
        </w:rPr>
      </w:pPr>
    </w:p>
    <w:p w14:paraId="4F45A3AE" w14:textId="77777777" w:rsidR="001B3E51" w:rsidRPr="001E6FE6" w:rsidRDefault="001B3E51" w:rsidP="001B3E51">
      <w:pPr>
        <w:tabs>
          <w:tab w:val="left" w:pos="720"/>
        </w:tabs>
        <w:rPr>
          <w:rFonts w:ascii="Verdana" w:hAnsi="Verdana" w:cs="Arial"/>
          <w:b/>
          <w:lang w:val="en-GB"/>
        </w:rPr>
      </w:pPr>
      <w:r w:rsidRPr="001E6FE6">
        <w:rPr>
          <w:rFonts w:ascii="Verdana" w:hAnsi="Verdana" w:cs="Arial"/>
          <w:b/>
          <w:lang w:val="en-GB"/>
        </w:rPr>
        <w:t>Notes re voting and weighting of votes</w:t>
      </w:r>
    </w:p>
    <w:p w14:paraId="4F45A3AF" w14:textId="77777777" w:rsidR="001B3E51" w:rsidRPr="001E6FE6" w:rsidRDefault="001B3E51" w:rsidP="001B3E51">
      <w:pPr>
        <w:tabs>
          <w:tab w:val="left" w:pos="720"/>
        </w:tabs>
        <w:rPr>
          <w:rFonts w:ascii="Verdana" w:hAnsi="Verdana" w:cs="Arial"/>
          <w:b/>
          <w:lang w:val="en-GB"/>
        </w:rPr>
      </w:pPr>
    </w:p>
    <w:p w14:paraId="4F45A3B0" w14:textId="77777777" w:rsidR="001B3E51" w:rsidRPr="001E6FE6" w:rsidRDefault="001B3E51" w:rsidP="001B3E51">
      <w:pPr>
        <w:spacing w:after="240" w:line="312" w:lineRule="auto"/>
        <w:ind w:left="720" w:hanging="720"/>
        <w:jc w:val="both"/>
        <w:outlineLvl w:val="0"/>
        <w:rPr>
          <w:rFonts w:ascii="Verdana" w:hAnsi="Verdana" w:cs="Arial"/>
          <w:lang w:val="en-GB" w:eastAsia="en-GB"/>
        </w:rPr>
      </w:pPr>
      <w:r w:rsidRPr="001E6FE6">
        <w:rPr>
          <w:rFonts w:ascii="Verdana" w:hAnsi="Verdana" w:cs="Arial"/>
          <w:lang w:val="en-GB" w:eastAsia="en-GB"/>
        </w:rPr>
        <w:t>1</w:t>
      </w:r>
      <w:r w:rsidRPr="001E6FE6">
        <w:rPr>
          <w:rFonts w:ascii="Verdana" w:hAnsi="Verdana" w:cs="Arial"/>
          <w:lang w:val="en-GB" w:eastAsia="en-GB"/>
        </w:rPr>
        <w:tab/>
        <w:t>The Members shall be entitled to attend, speak and vote at any general meeting of the Union, but for the avoidance of doubt, each Club shall for this purpose have only one representative at any general meeting. (Other members of clubs may attend the meeting but only nominated delegates may speak or vote – Article 12)</w:t>
      </w:r>
    </w:p>
    <w:p w14:paraId="4F45A3B1" w14:textId="77777777" w:rsidR="001B3E51" w:rsidRPr="001E6FE6" w:rsidRDefault="001B3E51" w:rsidP="001B3E51">
      <w:pPr>
        <w:spacing w:after="240" w:line="312" w:lineRule="auto"/>
        <w:ind w:left="720" w:hanging="720"/>
        <w:jc w:val="both"/>
        <w:outlineLvl w:val="0"/>
        <w:rPr>
          <w:rFonts w:ascii="Verdana" w:hAnsi="Verdana" w:cs="Arial"/>
          <w:lang w:val="en-GB" w:eastAsia="en-GB"/>
        </w:rPr>
      </w:pPr>
      <w:r w:rsidRPr="001E6FE6">
        <w:rPr>
          <w:rFonts w:ascii="Verdana" w:hAnsi="Verdana" w:cs="Arial"/>
          <w:lang w:val="en-GB" w:eastAsia="en-GB"/>
        </w:rPr>
        <w:t>2</w:t>
      </w:r>
      <w:r w:rsidRPr="001E6FE6">
        <w:rPr>
          <w:rFonts w:ascii="Verdana" w:hAnsi="Verdana" w:cs="Arial"/>
          <w:lang w:val="en-GB" w:eastAsia="en-GB"/>
        </w:rPr>
        <w:tab/>
        <w:t>On a poll, each Member shall be entitled to the number of votes calculated by reference to the size of membership of the club as follows (Article 21):</w:t>
      </w:r>
    </w:p>
    <w:p w14:paraId="4F45A3B2" w14:textId="77777777" w:rsidR="001B3E51" w:rsidRPr="001E6FE6" w:rsidRDefault="001B3E51" w:rsidP="001B3E51">
      <w:pPr>
        <w:tabs>
          <w:tab w:val="left" w:pos="4500"/>
          <w:tab w:val="left" w:pos="5220"/>
        </w:tabs>
        <w:spacing w:after="240" w:line="312" w:lineRule="auto"/>
        <w:ind w:left="1260"/>
        <w:jc w:val="both"/>
        <w:outlineLvl w:val="2"/>
        <w:rPr>
          <w:rFonts w:ascii="Verdana" w:hAnsi="Verdana" w:cs="Arial"/>
          <w:lang w:val="en-GB" w:eastAsia="en-GB"/>
        </w:rPr>
      </w:pPr>
    </w:p>
    <w:p w14:paraId="4F45A3B3" w14:textId="77777777" w:rsidR="001B3E51" w:rsidRPr="001E6FE6" w:rsidRDefault="001B3E51" w:rsidP="001B3E51">
      <w:pPr>
        <w:tabs>
          <w:tab w:val="left" w:pos="4500"/>
          <w:tab w:val="left" w:pos="5220"/>
        </w:tabs>
        <w:spacing w:after="240" w:line="312" w:lineRule="auto"/>
        <w:ind w:left="1260"/>
        <w:jc w:val="both"/>
        <w:outlineLvl w:val="2"/>
        <w:rPr>
          <w:rFonts w:ascii="Verdana" w:hAnsi="Verdana" w:cs="Arial"/>
          <w:color w:val="FFFFFF"/>
          <w:lang w:val="en-GB" w:eastAsia="en-GB"/>
        </w:rPr>
      </w:pPr>
      <w:r w:rsidRPr="001E6FE6">
        <w:rPr>
          <w:rFonts w:ascii="Verdana" w:hAnsi="Verdana" w:cs="Arial"/>
          <w:lang w:val="en-GB" w:eastAsia="en-GB"/>
        </w:rPr>
        <w:t>up to 199 playing members</w:t>
      </w:r>
      <w:r w:rsidRPr="001E6FE6">
        <w:rPr>
          <w:rFonts w:ascii="Verdana" w:hAnsi="Verdana" w:cs="Arial"/>
          <w:lang w:val="en-GB" w:eastAsia="en-GB"/>
        </w:rPr>
        <w:tab/>
        <w:t>-</w:t>
      </w:r>
      <w:r w:rsidRPr="001E6FE6">
        <w:rPr>
          <w:rFonts w:ascii="Verdana" w:hAnsi="Verdana" w:cs="Arial"/>
          <w:lang w:val="en-GB" w:eastAsia="en-GB"/>
        </w:rPr>
        <w:tab/>
        <w:t>1 vote</w:t>
      </w:r>
      <w:r w:rsidRPr="001E6FE6">
        <w:rPr>
          <w:rFonts w:ascii="Verdana" w:hAnsi="Verdana" w:cs="Arial"/>
          <w:color w:val="FFFFFF"/>
          <w:lang w:val="en-GB" w:eastAsia="en-GB"/>
        </w:rPr>
        <w:t>].</w:t>
      </w:r>
    </w:p>
    <w:p w14:paraId="4F45A3B4" w14:textId="77777777" w:rsidR="001B3E51" w:rsidRPr="001E6FE6" w:rsidRDefault="001B3E51" w:rsidP="001B3E51">
      <w:pPr>
        <w:tabs>
          <w:tab w:val="left" w:pos="4500"/>
          <w:tab w:val="left" w:pos="5220"/>
        </w:tabs>
        <w:spacing w:after="240" w:line="312" w:lineRule="auto"/>
        <w:ind w:left="1260"/>
        <w:jc w:val="both"/>
        <w:outlineLvl w:val="0"/>
        <w:rPr>
          <w:rFonts w:ascii="Verdana" w:hAnsi="Verdana" w:cs="Arial"/>
          <w:lang w:val="en-GB" w:eastAsia="en-GB"/>
        </w:rPr>
      </w:pPr>
      <w:r w:rsidRPr="001E6FE6">
        <w:rPr>
          <w:rFonts w:ascii="Verdana" w:hAnsi="Verdana" w:cs="Arial"/>
          <w:lang w:val="en-GB" w:eastAsia="en-GB"/>
        </w:rPr>
        <w:t xml:space="preserve">200 – 399 playing members </w:t>
      </w:r>
      <w:r w:rsidRPr="001E6FE6">
        <w:rPr>
          <w:rFonts w:ascii="Verdana" w:hAnsi="Verdana" w:cs="Arial"/>
          <w:lang w:val="en-GB" w:eastAsia="en-GB"/>
        </w:rPr>
        <w:tab/>
        <w:t>-</w:t>
      </w:r>
      <w:r w:rsidRPr="001E6FE6">
        <w:rPr>
          <w:rFonts w:ascii="Verdana" w:hAnsi="Verdana" w:cs="Arial"/>
          <w:lang w:val="en-GB" w:eastAsia="en-GB"/>
        </w:rPr>
        <w:tab/>
        <w:t>2 votes</w:t>
      </w:r>
    </w:p>
    <w:p w14:paraId="4F45A3B5" w14:textId="77777777" w:rsidR="001B3E51" w:rsidRPr="001E6FE6" w:rsidRDefault="001B3E51" w:rsidP="001B3E51">
      <w:pPr>
        <w:tabs>
          <w:tab w:val="left" w:pos="4500"/>
          <w:tab w:val="left" w:pos="5220"/>
        </w:tabs>
        <w:spacing w:after="240" w:line="312" w:lineRule="auto"/>
        <w:ind w:left="1260"/>
        <w:jc w:val="both"/>
        <w:outlineLvl w:val="0"/>
        <w:rPr>
          <w:rFonts w:ascii="Verdana" w:hAnsi="Verdana" w:cs="Arial"/>
          <w:color w:val="FF0000"/>
          <w:lang w:val="en-GB" w:eastAsia="en-GB"/>
        </w:rPr>
      </w:pPr>
      <w:r w:rsidRPr="001E6FE6">
        <w:rPr>
          <w:rFonts w:ascii="Verdana" w:hAnsi="Verdana" w:cs="Arial"/>
          <w:lang w:val="en-GB" w:eastAsia="en-GB"/>
        </w:rPr>
        <w:t>or more playing members</w:t>
      </w:r>
      <w:r w:rsidRPr="001E6FE6">
        <w:rPr>
          <w:rFonts w:ascii="Verdana" w:hAnsi="Verdana" w:cs="Arial"/>
          <w:lang w:val="en-GB" w:eastAsia="en-GB"/>
        </w:rPr>
        <w:tab/>
        <w:t>-</w:t>
      </w:r>
      <w:r w:rsidRPr="001E6FE6">
        <w:rPr>
          <w:rFonts w:ascii="Verdana" w:hAnsi="Verdana" w:cs="Arial"/>
          <w:lang w:val="en-GB" w:eastAsia="en-GB"/>
        </w:rPr>
        <w:tab/>
        <w:t>3 votes</w:t>
      </w:r>
    </w:p>
    <w:p w14:paraId="4F45A3B6" w14:textId="77777777" w:rsidR="001B3E51" w:rsidRPr="001E6FE6" w:rsidRDefault="001B3E51" w:rsidP="001B3E51">
      <w:pPr>
        <w:spacing w:after="240" w:line="312" w:lineRule="auto"/>
        <w:ind w:left="720" w:hanging="720"/>
        <w:jc w:val="both"/>
        <w:outlineLvl w:val="0"/>
        <w:rPr>
          <w:rFonts w:ascii="Verdana" w:hAnsi="Verdana" w:cs="Arial"/>
          <w:lang w:val="en-GB" w:eastAsia="en-GB"/>
        </w:rPr>
      </w:pPr>
      <w:r w:rsidRPr="001E6FE6">
        <w:rPr>
          <w:rFonts w:ascii="Verdana" w:hAnsi="Verdana" w:cs="Arial"/>
          <w:lang w:val="en-GB" w:eastAsia="en-GB"/>
        </w:rPr>
        <w:t>3</w:t>
      </w:r>
      <w:r w:rsidRPr="001E6FE6">
        <w:rPr>
          <w:rFonts w:ascii="Verdana" w:hAnsi="Verdana" w:cs="Arial"/>
          <w:lang w:val="en-GB" w:eastAsia="en-GB"/>
        </w:rPr>
        <w:tab/>
        <w:t>In the case of an equality of votes, the chairman of a general meeting shall be entitled to a casting vote in addition to any other vote he/she may have.</w:t>
      </w:r>
    </w:p>
    <w:p w14:paraId="4F45A3B7" w14:textId="0BECB0C8" w:rsidR="001B3E51" w:rsidRPr="001E6FE6" w:rsidRDefault="001B3E51" w:rsidP="001B3E51">
      <w:pPr>
        <w:spacing w:after="240" w:line="312" w:lineRule="auto"/>
        <w:ind w:left="720" w:hanging="720"/>
        <w:jc w:val="both"/>
        <w:outlineLvl w:val="0"/>
        <w:rPr>
          <w:rFonts w:ascii="Verdana" w:hAnsi="Verdana" w:cs="Arial"/>
          <w:lang w:val="en-GB" w:eastAsia="en-GB"/>
        </w:rPr>
      </w:pPr>
    </w:p>
    <w:p w14:paraId="4F45A3B8" w14:textId="77777777" w:rsidR="001B3E51" w:rsidRPr="001E6FE6" w:rsidRDefault="001B3E51" w:rsidP="001B3E51">
      <w:pPr>
        <w:tabs>
          <w:tab w:val="left" w:pos="546"/>
          <w:tab w:val="right" w:pos="8892"/>
        </w:tabs>
        <w:rPr>
          <w:rFonts w:ascii="Verdana" w:hAnsi="Verdana"/>
        </w:rPr>
      </w:pPr>
    </w:p>
    <w:p w14:paraId="4F45A3B9" w14:textId="77777777" w:rsidR="001B3E51" w:rsidRPr="001E6FE6" w:rsidRDefault="001B3E51">
      <w:pPr>
        <w:rPr>
          <w:rFonts w:ascii="Verdana" w:hAnsi="Verdana"/>
        </w:rPr>
      </w:pPr>
    </w:p>
    <w:sectPr w:rsidR="001B3E51" w:rsidRPr="001E6FE6" w:rsidSect="001E6FE6">
      <w:pgSz w:w="11900" w:h="16840"/>
      <w:pgMar w:top="628" w:right="1127"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5AE1"/>
    <w:multiLevelType w:val="hybridMultilevel"/>
    <w:tmpl w:val="694AAEB8"/>
    <w:lvl w:ilvl="0" w:tplc="04090001">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0NzcyNDEzsrCwMLRQ0lEKTi0uzszPAykwqgUAM1qICSwAAAA="/>
  </w:docVars>
  <w:rsids>
    <w:rsidRoot w:val="001B3E51"/>
    <w:rsid w:val="000A4395"/>
    <w:rsid w:val="001115B6"/>
    <w:rsid w:val="001368F9"/>
    <w:rsid w:val="001B3E51"/>
    <w:rsid w:val="001C085E"/>
    <w:rsid w:val="001E6FE6"/>
    <w:rsid w:val="00251577"/>
    <w:rsid w:val="00284BA4"/>
    <w:rsid w:val="00292408"/>
    <w:rsid w:val="003468B4"/>
    <w:rsid w:val="003B44C8"/>
    <w:rsid w:val="003C4F73"/>
    <w:rsid w:val="004B01EC"/>
    <w:rsid w:val="00632D35"/>
    <w:rsid w:val="00685B8E"/>
    <w:rsid w:val="006C2C1E"/>
    <w:rsid w:val="006F0451"/>
    <w:rsid w:val="00715794"/>
    <w:rsid w:val="007B0E26"/>
    <w:rsid w:val="008165B7"/>
    <w:rsid w:val="0085123C"/>
    <w:rsid w:val="00A40BC9"/>
    <w:rsid w:val="00B605F2"/>
    <w:rsid w:val="00BF6D48"/>
    <w:rsid w:val="00E12E9A"/>
    <w:rsid w:val="00E47F50"/>
    <w:rsid w:val="00E825BF"/>
    <w:rsid w:val="00ED053E"/>
    <w:rsid w:val="00F73E60"/>
    <w:rsid w:val="00FA11E7"/>
    <w:rsid w:val="00FC171C"/>
    <w:rsid w:val="69660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5A372"/>
  <w15:docId w15:val="{CBB58A5F-110F-4A75-9F89-840C06B9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E51"/>
    <w:rPr>
      <w:rFonts w:ascii="Arial" w:hAnsi="Arial"/>
    </w:rPr>
  </w:style>
  <w:style w:type="paragraph" w:styleId="Heading2">
    <w:name w:val="heading 2"/>
    <w:basedOn w:val="Normal"/>
    <w:next w:val="Normal"/>
    <w:link w:val="Heading2Char"/>
    <w:qFormat/>
    <w:rsid w:val="001368F9"/>
    <w:pPr>
      <w:keepNext/>
      <w:jc w:val="center"/>
      <w:outlineLvl w:val="1"/>
    </w:pPr>
    <w:rPr>
      <w:b/>
      <w:sz w:val="28"/>
      <w:u w:val="single"/>
    </w:rPr>
  </w:style>
  <w:style w:type="paragraph" w:styleId="Heading3">
    <w:name w:val="heading 3"/>
    <w:basedOn w:val="Normal"/>
    <w:next w:val="Normal"/>
    <w:link w:val="Heading3Char"/>
    <w:qFormat/>
    <w:rsid w:val="001368F9"/>
    <w:pPr>
      <w:keepNext/>
      <w:outlineLvl w:val="2"/>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368F9"/>
    <w:rPr>
      <w:rFonts w:ascii="Arial" w:hAnsi="Arial"/>
      <w:b/>
      <w:bCs/>
      <w:sz w:val="28"/>
      <w:szCs w:val="24"/>
      <w:u w:val="single"/>
    </w:rPr>
  </w:style>
  <w:style w:type="character" w:customStyle="1" w:styleId="Heading3Char">
    <w:name w:val="Heading 3 Char"/>
    <w:link w:val="Heading3"/>
    <w:rsid w:val="001368F9"/>
    <w:rPr>
      <w:rFonts w:ascii="Arial" w:hAnsi="Arial"/>
      <w:szCs w:val="24"/>
      <w:u w:val="single"/>
    </w:rPr>
  </w:style>
  <w:style w:type="paragraph" w:customStyle="1" w:styleId="HeadingTitle">
    <w:name w:val="HeadingTitle"/>
    <w:basedOn w:val="Normal"/>
    <w:rsid w:val="001B3E51"/>
    <w:pPr>
      <w:spacing w:before="240" w:after="240" w:line="300" w:lineRule="atLeast"/>
      <w:jc w:val="both"/>
    </w:pPr>
    <w:rPr>
      <w:rFonts w:ascii="Times New Roman" w:hAnsi="Times New Roman"/>
      <w:b/>
      <w:sz w:val="24"/>
      <w:lang w:val="en-GB"/>
    </w:rPr>
  </w:style>
  <w:style w:type="paragraph" w:customStyle="1" w:styleId="NormalSpaced">
    <w:name w:val="NormalSpaced"/>
    <w:basedOn w:val="Normal"/>
    <w:next w:val="Normal"/>
    <w:rsid w:val="001B3E51"/>
    <w:pPr>
      <w:spacing w:after="240" w:line="300" w:lineRule="atLeast"/>
      <w:jc w:val="both"/>
    </w:pPr>
    <w:rPr>
      <w:rFonts w:ascii="Times New Roman" w:hAnsi="Times New Roman"/>
      <w:sz w:val="22"/>
      <w:lang w:val="en-GB"/>
    </w:rPr>
  </w:style>
  <w:style w:type="character" w:styleId="Strong">
    <w:name w:val="Strong"/>
    <w:qFormat/>
    <w:rsid w:val="001B3E51"/>
    <w:rPr>
      <w:b/>
      <w:bCs/>
    </w:rPr>
  </w:style>
  <w:style w:type="character" w:styleId="Hyperlink">
    <w:name w:val="Hyperlink"/>
    <w:basedOn w:val="DefaultParagraphFont"/>
    <w:uiPriority w:val="99"/>
    <w:unhideWhenUsed/>
    <w:rsid w:val="00ED053E"/>
    <w:rPr>
      <w:color w:val="0563C1" w:themeColor="hyperlink"/>
      <w:u w:val="single"/>
    </w:rPr>
  </w:style>
  <w:style w:type="character" w:customStyle="1" w:styleId="UnresolvedMention1">
    <w:name w:val="Unresolved Mention1"/>
    <w:basedOn w:val="DefaultParagraphFont"/>
    <w:uiPriority w:val="99"/>
    <w:rsid w:val="00ED053E"/>
    <w:rPr>
      <w:color w:val="605E5C"/>
      <w:shd w:val="clear" w:color="auto" w:fill="E1DFDD"/>
    </w:rPr>
  </w:style>
  <w:style w:type="paragraph" w:styleId="BalloonText">
    <w:name w:val="Balloon Text"/>
    <w:basedOn w:val="Normal"/>
    <w:link w:val="BalloonTextChar"/>
    <w:uiPriority w:val="99"/>
    <w:semiHidden/>
    <w:unhideWhenUsed/>
    <w:rsid w:val="00E825BF"/>
    <w:rPr>
      <w:rFonts w:ascii="Tahoma" w:hAnsi="Tahoma" w:cs="Tahoma"/>
      <w:sz w:val="16"/>
      <w:szCs w:val="16"/>
    </w:rPr>
  </w:style>
  <w:style w:type="character" w:customStyle="1" w:styleId="BalloonTextChar">
    <w:name w:val="Balloon Text Char"/>
    <w:basedOn w:val="DefaultParagraphFont"/>
    <w:link w:val="BalloonText"/>
    <w:uiPriority w:val="99"/>
    <w:semiHidden/>
    <w:rsid w:val="00E825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office@walesgolf.org"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1D48816D26774BA9754F430E9B1414" ma:contentTypeVersion="13" ma:contentTypeDescription="Create a new document." ma:contentTypeScope="" ma:versionID="3b4807fa3659bc2146fa9be2cd9dc972">
  <xsd:schema xmlns:xsd="http://www.w3.org/2001/XMLSchema" xmlns:xs="http://www.w3.org/2001/XMLSchema" xmlns:p="http://schemas.microsoft.com/office/2006/metadata/properties" xmlns:ns2="1cecd46a-1aef-4c9b-9568-5abaa7ae3f27" xmlns:ns3="1dd51647-901c-4019-8aef-78d3e724d5a0" targetNamespace="http://schemas.microsoft.com/office/2006/metadata/properties" ma:root="true" ma:fieldsID="4698cb87b77148c57948916552d7b894" ns2:_="" ns3:_="">
    <xsd:import namespace="1cecd46a-1aef-4c9b-9568-5abaa7ae3f27"/>
    <xsd:import namespace="1dd51647-901c-4019-8aef-78d3e724d5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cd46a-1aef-4c9b-9568-5abaa7ae3f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d51647-901c-4019-8aef-78d3e724d5a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7FBCE-C378-4CFF-A9BA-D2F7EB404FC6}">
  <ds:schemaRefs>
    <ds:schemaRef ds:uri="http://schemas.microsoft.com/sharepoint/v3/contenttype/forms"/>
  </ds:schemaRefs>
</ds:datastoreItem>
</file>

<file path=customXml/itemProps2.xml><?xml version="1.0" encoding="utf-8"?>
<ds:datastoreItem xmlns:ds="http://schemas.openxmlformats.org/officeDocument/2006/customXml" ds:itemID="{AFA87E02-A7FD-46A1-B7F9-6FA246873F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D001FD-4ACB-4C3E-9114-35C0080B6280}"/>
</file>

<file path=customXml/itemProps4.xml><?xml version="1.0" encoding="utf-8"?>
<ds:datastoreItem xmlns:ds="http://schemas.openxmlformats.org/officeDocument/2006/customXml" ds:itemID="{06EBE79B-C9D2-4DC1-ADF6-23CF53B0F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Dixon</dc:creator>
  <cp:lastModifiedBy>Hannah Mcallister</cp:lastModifiedBy>
  <cp:revision>13</cp:revision>
  <cp:lastPrinted>2021-08-10T15:09:00Z</cp:lastPrinted>
  <dcterms:created xsi:type="dcterms:W3CDTF">2021-08-09T10:07:00Z</dcterms:created>
  <dcterms:modified xsi:type="dcterms:W3CDTF">2021-09-16T10:06:00Z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0x010100CD1D48816D26774BA9754F430E9B1414</vt:lpwstr>
  </property>
  <property fmtid="{D5CDD505-2E9C-101B-9397-08002B2CF9AE}" pid="3" name="Order">
    <vt:r8>3520800</vt:r8>
  </property>
</Properties>
</file>