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A126" w14:textId="77777777" w:rsidR="00A23EAA" w:rsidRDefault="00A23EAA" w:rsidP="00B03ACC">
      <w:pPr>
        <w:spacing w:after="160" w:line="259" w:lineRule="auto"/>
        <w:rPr>
          <w:rFonts w:ascii="Verdana" w:hAnsi="Verdana"/>
          <w:b/>
          <w:sz w:val="20"/>
          <w:szCs w:val="20"/>
          <w:lang w:val="en-GB"/>
        </w:rPr>
      </w:pPr>
    </w:p>
    <w:p w14:paraId="175142FE" w14:textId="77777777" w:rsidR="00A23EAA" w:rsidRDefault="00A23EAA" w:rsidP="00B03ACC">
      <w:pPr>
        <w:spacing w:after="160" w:line="259" w:lineRule="auto"/>
        <w:rPr>
          <w:rFonts w:ascii="Verdana" w:hAnsi="Verdana"/>
          <w:b/>
          <w:sz w:val="20"/>
          <w:szCs w:val="20"/>
          <w:lang w:val="en-GB"/>
        </w:rPr>
      </w:pPr>
    </w:p>
    <w:p w14:paraId="15234F76" w14:textId="77777777" w:rsidR="00A23EAA" w:rsidRDefault="00A23EAA" w:rsidP="00B03ACC">
      <w:pPr>
        <w:spacing w:after="160" w:line="259" w:lineRule="auto"/>
        <w:rPr>
          <w:rFonts w:ascii="Verdana" w:hAnsi="Verdana"/>
          <w:b/>
          <w:sz w:val="20"/>
          <w:szCs w:val="20"/>
          <w:lang w:val="en-GB"/>
        </w:rPr>
      </w:pPr>
    </w:p>
    <w:p w14:paraId="6069AE00" w14:textId="71541B75" w:rsidR="00A83C9B" w:rsidRDefault="00A83C9B" w:rsidP="00A83C9B">
      <w:pPr>
        <w:spacing w:after="160" w:line="259" w:lineRule="auto"/>
        <w:jc w:val="center"/>
        <w:rPr>
          <w:rFonts w:ascii="Verdana" w:hAnsi="Verdana"/>
          <w:b/>
          <w:bCs/>
          <w:sz w:val="44"/>
          <w:szCs w:val="44"/>
        </w:rPr>
      </w:pPr>
      <w:bookmarkStart w:id="0" w:name="_Hlk99697186"/>
      <w:r w:rsidRPr="00A83C9B">
        <w:rPr>
          <w:rFonts w:ascii="Verdana" w:hAnsi="Verdana"/>
          <w:b/>
          <w:bCs/>
          <w:sz w:val="44"/>
          <w:szCs w:val="44"/>
        </w:rPr>
        <w:t>Sustainable Innovation Grant Scheme</w:t>
      </w:r>
    </w:p>
    <w:p w14:paraId="42AE3C0F" w14:textId="7C42384D" w:rsidR="00A83C9B" w:rsidRPr="00A83C9B" w:rsidRDefault="00A83C9B" w:rsidP="00A83C9B">
      <w:pPr>
        <w:spacing w:after="160" w:line="259" w:lineRule="auto"/>
        <w:jc w:val="center"/>
        <w:rPr>
          <w:rFonts w:ascii="Verdana" w:hAnsi="Verdana"/>
          <w:b/>
          <w:sz w:val="44"/>
          <w:szCs w:val="44"/>
          <w:lang w:val="en-GB"/>
        </w:rPr>
      </w:pPr>
      <w:r>
        <w:rPr>
          <w:rFonts w:ascii="Verdana" w:hAnsi="Verdana"/>
          <w:b/>
          <w:bCs/>
          <w:sz w:val="44"/>
          <w:szCs w:val="44"/>
        </w:rPr>
        <w:t>In Partnership with G.E.O. Foundation</w:t>
      </w:r>
    </w:p>
    <w:p w14:paraId="78ABFD51" w14:textId="77777777" w:rsidR="00276B40" w:rsidRPr="00276B40" w:rsidRDefault="00276B40" w:rsidP="00276B40">
      <w:pPr>
        <w:spacing w:after="160" w:line="259" w:lineRule="auto"/>
        <w:jc w:val="center"/>
        <w:rPr>
          <w:rFonts w:ascii="Verdana" w:hAnsi="Verdana"/>
          <w:b/>
          <w:sz w:val="40"/>
          <w:szCs w:val="40"/>
          <w:lang w:val="en-GB"/>
        </w:rPr>
      </w:pPr>
    </w:p>
    <w:p w14:paraId="6DFF6E70" w14:textId="04CE45F7" w:rsidR="00A23EAA" w:rsidRDefault="00276B40" w:rsidP="00276B40">
      <w:pPr>
        <w:spacing w:after="160" w:line="259" w:lineRule="auto"/>
        <w:jc w:val="center"/>
        <w:rPr>
          <w:rFonts w:ascii="Verdana" w:hAnsi="Verdana"/>
          <w:b/>
          <w:sz w:val="40"/>
          <w:szCs w:val="40"/>
          <w:lang w:val="en-GB"/>
        </w:rPr>
      </w:pPr>
      <w:r>
        <w:rPr>
          <w:rFonts w:ascii="Verdana" w:hAnsi="Verdana"/>
          <w:b/>
          <w:sz w:val="40"/>
          <w:szCs w:val="40"/>
          <w:lang w:val="en-GB"/>
        </w:rPr>
        <w:t>Provided by</w:t>
      </w:r>
      <w:r w:rsidR="00A83C9B">
        <w:rPr>
          <w:rFonts w:ascii="Verdana" w:hAnsi="Verdana"/>
          <w:b/>
          <w:sz w:val="40"/>
          <w:szCs w:val="40"/>
          <w:lang w:val="en-GB"/>
        </w:rPr>
        <w:t xml:space="preserve"> Wales Government</w:t>
      </w:r>
    </w:p>
    <w:p w14:paraId="60BFD111" w14:textId="77777777" w:rsidR="00CC541A" w:rsidRDefault="00CC541A" w:rsidP="00276B40">
      <w:pPr>
        <w:spacing w:after="160" w:line="259" w:lineRule="auto"/>
        <w:jc w:val="center"/>
        <w:rPr>
          <w:rFonts w:ascii="Verdana" w:hAnsi="Verdana"/>
          <w:b/>
          <w:sz w:val="40"/>
          <w:szCs w:val="40"/>
          <w:lang w:val="en-GB"/>
        </w:rPr>
      </w:pPr>
    </w:p>
    <w:p w14:paraId="39C4661F" w14:textId="16908C33" w:rsidR="00CC541A" w:rsidRPr="00276B40" w:rsidRDefault="00CC541A" w:rsidP="00276B40">
      <w:pPr>
        <w:spacing w:after="160" w:line="259" w:lineRule="auto"/>
        <w:jc w:val="center"/>
        <w:rPr>
          <w:rFonts w:ascii="Verdana" w:hAnsi="Verdana"/>
          <w:b/>
          <w:sz w:val="40"/>
          <w:szCs w:val="40"/>
          <w:lang w:val="en-GB"/>
        </w:rPr>
      </w:pPr>
      <w:r>
        <w:rPr>
          <w:rFonts w:ascii="Verdana" w:hAnsi="Verdana"/>
          <w:b/>
          <w:sz w:val="40"/>
          <w:szCs w:val="40"/>
          <w:lang w:val="en-GB"/>
        </w:rPr>
        <w:t>Club Guidance</w:t>
      </w:r>
    </w:p>
    <w:bookmarkEnd w:id="0"/>
    <w:p w14:paraId="7B3CB30C" w14:textId="77777777" w:rsidR="00A23EAA" w:rsidRDefault="00A23EAA" w:rsidP="00B03ACC">
      <w:pPr>
        <w:spacing w:after="160" w:line="259" w:lineRule="auto"/>
        <w:rPr>
          <w:rFonts w:ascii="Verdana" w:hAnsi="Verdana"/>
          <w:b/>
          <w:sz w:val="20"/>
          <w:szCs w:val="20"/>
          <w:lang w:val="en-GB"/>
        </w:rPr>
      </w:pPr>
    </w:p>
    <w:p w14:paraId="62ADD702" w14:textId="77777777" w:rsidR="00A23EAA" w:rsidRDefault="00A23EAA" w:rsidP="00B03ACC">
      <w:pPr>
        <w:spacing w:after="160" w:line="259" w:lineRule="auto"/>
        <w:rPr>
          <w:rFonts w:ascii="Verdana" w:hAnsi="Verdana"/>
          <w:b/>
          <w:sz w:val="20"/>
          <w:szCs w:val="20"/>
          <w:lang w:val="en-GB"/>
        </w:rPr>
      </w:pPr>
    </w:p>
    <w:p w14:paraId="63C680E3" w14:textId="04BB1E6D" w:rsidR="00276B40" w:rsidRPr="00A83C9B" w:rsidRDefault="00A23EAA" w:rsidP="00A83C9B">
      <w:pPr>
        <w:spacing w:after="160" w:line="259" w:lineRule="auto"/>
        <w:jc w:val="center"/>
        <w:rPr>
          <w:rFonts w:ascii="Verdana" w:hAnsi="Verdana"/>
          <w:b/>
          <w:sz w:val="20"/>
          <w:szCs w:val="20"/>
          <w:lang w:val="en-GB"/>
        </w:rPr>
      </w:pPr>
      <w:r>
        <w:rPr>
          <w:noProof/>
          <w:lang w:val="en-GB" w:eastAsia="en-GB"/>
        </w:rPr>
        <w:drawing>
          <wp:inline distT="0" distB="0" distL="0" distR="0" wp14:anchorId="58D1DB2B" wp14:editId="1F047395">
            <wp:extent cx="3016897" cy="3165230"/>
            <wp:effectExtent l="0" t="0" r="0" b="0"/>
            <wp:docPr id="2" name="Picture 2" descr="C:\Users\hannah.mcallister\AppData\Local\Microsoft\Windows\INetCache\Content.Word\Back2G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allister\AppData\Local\Microsoft\Windows\INetCache\Content.Word\Back2Golf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089" cy="3170678"/>
                    </a:xfrm>
                    <a:prstGeom prst="rect">
                      <a:avLst/>
                    </a:prstGeom>
                    <a:noFill/>
                    <a:ln>
                      <a:noFill/>
                    </a:ln>
                  </pic:spPr>
                </pic:pic>
              </a:graphicData>
            </a:graphic>
          </wp:inline>
        </w:drawing>
      </w:r>
    </w:p>
    <w:p w14:paraId="118CC411" w14:textId="77777777" w:rsidR="0024487F" w:rsidRDefault="0024487F" w:rsidP="00276B40">
      <w:pPr>
        <w:spacing w:after="160" w:line="259" w:lineRule="auto"/>
        <w:rPr>
          <w:rFonts w:ascii="Verdana" w:hAnsi="Verdana"/>
          <w:b/>
          <w:sz w:val="18"/>
          <w:szCs w:val="18"/>
          <w:lang w:val="en-GB"/>
        </w:rPr>
      </w:pPr>
    </w:p>
    <w:p w14:paraId="2557676B" w14:textId="77777777" w:rsidR="0024487F" w:rsidRDefault="0024487F" w:rsidP="00276B40">
      <w:pPr>
        <w:spacing w:after="160" w:line="259" w:lineRule="auto"/>
        <w:rPr>
          <w:rFonts w:ascii="Verdana" w:hAnsi="Verdana"/>
          <w:b/>
          <w:sz w:val="18"/>
          <w:szCs w:val="18"/>
          <w:lang w:val="en-GB"/>
        </w:rPr>
      </w:pPr>
    </w:p>
    <w:p w14:paraId="5FC48DE9" w14:textId="604A8183" w:rsidR="00BC2918" w:rsidRDefault="00276B40" w:rsidP="00276B40">
      <w:pPr>
        <w:spacing w:after="160" w:line="259" w:lineRule="auto"/>
        <w:rPr>
          <w:rFonts w:ascii="Verdana" w:hAnsi="Verdana"/>
          <w:b/>
          <w:sz w:val="18"/>
          <w:szCs w:val="18"/>
          <w:lang w:val="en-GB"/>
        </w:rPr>
      </w:pPr>
      <w:r w:rsidRPr="00276B40">
        <w:rPr>
          <w:rFonts w:ascii="Verdana" w:hAnsi="Verdana"/>
          <w:b/>
          <w:sz w:val="18"/>
          <w:szCs w:val="18"/>
          <w:lang w:val="en-GB"/>
        </w:rPr>
        <w:lastRenderedPageBreak/>
        <w:t xml:space="preserve">Wales Golf </w:t>
      </w:r>
      <w:r w:rsidR="008E7DA2">
        <w:rPr>
          <w:rFonts w:ascii="Verdana" w:hAnsi="Verdana"/>
          <w:b/>
          <w:sz w:val="18"/>
          <w:szCs w:val="18"/>
          <w:lang w:val="en-GB"/>
        </w:rPr>
        <w:t>–</w:t>
      </w:r>
      <w:r w:rsidR="00BC2918">
        <w:rPr>
          <w:rFonts w:ascii="Verdana" w:hAnsi="Verdana"/>
          <w:b/>
          <w:sz w:val="18"/>
          <w:szCs w:val="18"/>
          <w:lang w:val="en-GB"/>
        </w:rPr>
        <w:t xml:space="preserve"> ‘Playing Our Part’</w:t>
      </w:r>
    </w:p>
    <w:p w14:paraId="36AAD96E" w14:textId="37A14FCD" w:rsidR="00276B40" w:rsidRDefault="001767ED" w:rsidP="00276B40">
      <w:pPr>
        <w:spacing w:after="160" w:line="259" w:lineRule="auto"/>
        <w:rPr>
          <w:b/>
          <w:bCs/>
        </w:rPr>
      </w:pPr>
      <w:bookmarkStart w:id="1" w:name="_Hlk95986275"/>
      <w:r w:rsidRPr="001767ED">
        <w:rPr>
          <w:b/>
          <w:bCs/>
        </w:rPr>
        <w:t>Sustainable Innovation Grant Scheme</w:t>
      </w:r>
    </w:p>
    <w:p w14:paraId="427F3AAC" w14:textId="6A79D0B8" w:rsidR="004E1D69" w:rsidRPr="00276B40" w:rsidRDefault="004E1D69" w:rsidP="00276B40">
      <w:pPr>
        <w:spacing w:after="160" w:line="259" w:lineRule="auto"/>
        <w:rPr>
          <w:rFonts w:ascii="Verdana" w:hAnsi="Verdana"/>
          <w:b/>
          <w:sz w:val="18"/>
          <w:szCs w:val="18"/>
          <w:lang w:val="en-GB"/>
        </w:rPr>
      </w:pPr>
      <w:r>
        <w:rPr>
          <w:b/>
          <w:bCs/>
        </w:rPr>
        <w:t>The Accelerator Grant</w:t>
      </w:r>
    </w:p>
    <w:p w14:paraId="661D3CF8" w14:textId="65689670" w:rsidR="008E7DA2" w:rsidRDefault="00804039" w:rsidP="008E7DA2">
      <w:pPr>
        <w:pStyle w:val="ListParagraph"/>
        <w:numPr>
          <w:ilvl w:val="0"/>
          <w:numId w:val="39"/>
        </w:numPr>
        <w:spacing w:after="0" w:line="240" w:lineRule="auto"/>
        <w:rPr>
          <w:lang w:val="en-GB"/>
        </w:rPr>
      </w:pPr>
      <w:bookmarkStart w:id="2" w:name="_Hlk95986337"/>
      <w:bookmarkEnd w:id="1"/>
      <w:r>
        <w:rPr>
          <w:rFonts w:ascii="Verdana" w:hAnsi="Verdana"/>
          <w:sz w:val="18"/>
          <w:szCs w:val="18"/>
          <w:lang w:val="en-GB"/>
        </w:rPr>
        <w:t xml:space="preserve">The </w:t>
      </w:r>
      <w:r w:rsidR="008E7DA2">
        <w:rPr>
          <w:rFonts w:ascii="Verdana" w:hAnsi="Verdana"/>
          <w:sz w:val="18"/>
          <w:szCs w:val="18"/>
          <w:lang w:val="en-GB"/>
        </w:rPr>
        <w:t>Welsh Assembly Government has made available £</w:t>
      </w:r>
      <w:r w:rsidR="0039030E">
        <w:rPr>
          <w:rFonts w:ascii="Verdana" w:hAnsi="Verdana"/>
          <w:sz w:val="18"/>
          <w:szCs w:val="18"/>
          <w:lang w:val="en-GB"/>
        </w:rPr>
        <w:t>105,000</w:t>
      </w:r>
      <w:r w:rsidR="008E7DA2">
        <w:rPr>
          <w:rFonts w:ascii="Verdana" w:hAnsi="Verdana"/>
          <w:sz w:val="18"/>
          <w:szCs w:val="18"/>
          <w:lang w:val="en-GB"/>
        </w:rPr>
        <w:t xml:space="preserve"> </w:t>
      </w:r>
      <w:r>
        <w:rPr>
          <w:rFonts w:ascii="Verdana" w:hAnsi="Verdana"/>
          <w:sz w:val="18"/>
          <w:szCs w:val="18"/>
          <w:lang w:val="en-GB"/>
        </w:rPr>
        <w:t xml:space="preserve">to support clubs in </w:t>
      </w:r>
      <w:r w:rsidR="008E7DA2">
        <w:t xml:space="preserve">practical innovation </w:t>
      </w:r>
      <w:r w:rsidR="00295A49">
        <w:t xml:space="preserve">in dealing with the subject of ‘Sustainability’. We hope to </w:t>
      </w:r>
      <w:r w:rsidR="0039030E">
        <w:t xml:space="preserve">fund, support and </w:t>
      </w:r>
      <w:r w:rsidR="008E7DA2">
        <w:t>showcas</w:t>
      </w:r>
      <w:r w:rsidR="00295A49">
        <w:t>e</w:t>
      </w:r>
      <w:r w:rsidR="008E7DA2">
        <w:t xml:space="preserve"> projects that help foster nature, conserve resources</w:t>
      </w:r>
      <w:r w:rsidR="00295A49">
        <w:t xml:space="preserve">, </w:t>
      </w:r>
      <w:r w:rsidR="008E7DA2">
        <w:t>reduce emissions; and strengthen communities</w:t>
      </w:r>
      <w:r w:rsidR="00E321B2">
        <w:t>.</w:t>
      </w:r>
    </w:p>
    <w:bookmarkEnd w:id="2"/>
    <w:p w14:paraId="5B0D242F" w14:textId="7155BEA4" w:rsidR="00804039" w:rsidRDefault="00804039" w:rsidP="00804039">
      <w:pPr>
        <w:spacing w:after="160" w:line="259" w:lineRule="auto"/>
        <w:rPr>
          <w:rFonts w:ascii="Verdana" w:hAnsi="Verdana"/>
          <w:sz w:val="18"/>
          <w:szCs w:val="18"/>
          <w:lang w:val="en-GB"/>
        </w:rPr>
      </w:pPr>
    </w:p>
    <w:p w14:paraId="017F985C" w14:textId="6018C9E9" w:rsidR="004E1D69" w:rsidRDefault="004E1D69" w:rsidP="00804039">
      <w:pPr>
        <w:spacing w:after="160" w:line="259" w:lineRule="auto"/>
        <w:rPr>
          <w:rFonts w:ascii="Verdana" w:hAnsi="Verdana"/>
          <w:sz w:val="18"/>
          <w:szCs w:val="18"/>
          <w:lang w:val="en-GB"/>
        </w:rPr>
      </w:pPr>
      <w:r>
        <w:rPr>
          <w:rFonts w:ascii="Verdana" w:hAnsi="Verdana"/>
          <w:sz w:val="18"/>
          <w:szCs w:val="18"/>
          <w:lang w:val="en-GB"/>
        </w:rPr>
        <w:t xml:space="preserve">The Wales Golf Sustainability Kickstarter Fund which was launched in April 2022 saw 18 Clubs from across Wales gain funding towards Sustainable Golf projects. Wales Golf are pleased to now announce the second wave of </w:t>
      </w:r>
      <w:r w:rsidR="006F0CC8">
        <w:rPr>
          <w:rFonts w:ascii="Verdana" w:hAnsi="Verdana"/>
          <w:sz w:val="18"/>
          <w:szCs w:val="18"/>
          <w:lang w:val="en-GB"/>
        </w:rPr>
        <w:t xml:space="preserve">funding for </w:t>
      </w:r>
      <w:r>
        <w:rPr>
          <w:rFonts w:ascii="Verdana" w:hAnsi="Verdana"/>
          <w:sz w:val="18"/>
          <w:szCs w:val="18"/>
          <w:lang w:val="en-GB"/>
        </w:rPr>
        <w:t xml:space="preserve">Sustainability </w:t>
      </w:r>
      <w:r w:rsidR="006F0CC8">
        <w:rPr>
          <w:rFonts w:ascii="Verdana" w:hAnsi="Verdana"/>
          <w:sz w:val="18"/>
          <w:szCs w:val="18"/>
          <w:lang w:val="en-GB"/>
        </w:rPr>
        <w:t>Projects.</w:t>
      </w:r>
    </w:p>
    <w:p w14:paraId="537FE5B1" w14:textId="225619D4" w:rsidR="00E321B2" w:rsidRDefault="00E321B2" w:rsidP="00276B40">
      <w:pPr>
        <w:spacing w:after="160" w:line="259" w:lineRule="auto"/>
        <w:rPr>
          <w:rFonts w:ascii="Verdana" w:hAnsi="Verdana"/>
          <w:sz w:val="18"/>
          <w:szCs w:val="18"/>
          <w:lang w:val="en-GB"/>
        </w:rPr>
      </w:pPr>
      <w:r>
        <w:rPr>
          <w:rFonts w:ascii="Verdana" w:hAnsi="Verdana"/>
          <w:sz w:val="18"/>
          <w:szCs w:val="18"/>
          <w:lang w:val="en-GB"/>
        </w:rPr>
        <w:t xml:space="preserve">Accelerator </w:t>
      </w:r>
      <w:r w:rsidR="006F0CC8">
        <w:rPr>
          <w:rFonts w:ascii="Verdana" w:hAnsi="Verdana"/>
          <w:sz w:val="18"/>
          <w:szCs w:val="18"/>
          <w:lang w:val="en-GB"/>
        </w:rPr>
        <w:t>Grant</w:t>
      </w:r>
      <w:r>
        <w:rPr>
          <w:rFonts w:ascii="Verdana" w:hAnsi="Verdana"/>
          <w:sz w:val="18"/>
          <w:szCs w:val="18"/>
          <w:lang w:val="en-GB"/>
        </w:rPr>
        <w:t xml:space="preserve"> – Funding for projects up to £5,000.</w:t>
      </w:r>
    </w:p>
    <w:p w14:paraId="4DB1F51B" w14:textId="5C094752" w:rsidR="00E321B2" w:rsidRPr="00276B40" w:rsidRDefault="00E321B2" w:rsidP="00276B40">
      <w:pPr>
        <w:spacing w:after="160" w:line="259" w:lineRule="auto"/>
        <w:rPr>
          <w:rFonts w:ascii="Verdana" w:hAnsi="Verdana"/>
          <w:sz w:val="18"/>
          <w:szCs w:val="18"/>
          <w:lang w:val="en-GB"/>
        </w:rPr>
      </w:pPr>
      <w:r>
        <w:rPr>
          <w:rFonts w:ascii="Verdana" w:hAnsi="Verdana"/>
          <w:sz w:val="18"/>
          <w:szCs w:val="18"/>
          <w:lang w:val="en-GB"/>
        </w:rPr>
        <w:t>D</w:t>
      </w:r>
      <w:r w:rsidR="00BB6AD5" w:rsidRPr="00276B40">
        <w:rPr>
          <w:rFonts w:ascii="Verdana" w:hAnsi="Verdana"/>
          <w:sz w:val="18"/>
          <w:szCs w:val="18"/>
          <w:lang w:val="en-GB"/>
        </w:rPr>
        <w:t>emand is likely to be high</w:t>
      </w:r>
      <w:r>
        <w:rPr>
          <w:rFonts w:ascii="Verdana" w:hAnsi="Verdana"/>
          <w:sz w:val="18"/>
          <w:szCs w:val="18"/>
          <w:lang w:val="en-GB"/>
        </w:rPr>
        <w:t>, and funding is limited</w:t>
      </w:r>
      <w:r w:rsidR="00804039">
        <w:rPr>
          <w:rFonts w:ascii="Verdana" w:hAnsi="Verdana"/>
          <w:sz w:val="18"/>
          <w:szCs w:val="18"/>
          <w:lang w:val="en-GB"/>
        </w:rPr>
        <w:t xml:space="preserve">. </w:t>
      </w:r>
      <w:r>
        <w:rPr>
          <w:rFonts w:ascii="Verdana" w:hAnsi="Verdana"/>
          <w:sz w:val="18"/>
          <w:szCs w:val="18"/>
          <w:lang w:val="en-GB"/>
        </w:rPr>
        <w:t>Therefore,</w:t>
      </w:r>
      <w:r w:rsidR="00804039">
        <w:rPr>
          <w:rFonts w:ascii="Verdana" w:hAnsi="Verdana"/>
          <w:sz w:val="18"/>
          <w:szCs w:val="18"/>
          <w:lang w:val="en-GB"/>
        </w:rPr>
        <w:t xml:space="preserve"> it is </w:t>
      </w:r>
      <w:r w:rsidR="00BB6AD5" w:rsidRPr="00276B40">
        <w:rPr>
          <w:rFonts w:ascii="Verdana" w:hAnsi="Verdana"/>
          <w:sz w:val="18"/>
          <w:szCs w:val="18"/>
          <w:lang w:val="en-GB"/>
        </w:rPr>
        <w:t>unlikely we can support all applications</w:t>
      </w:r>
      <w:r w:rsidR="00804039">
        <w:rPr>
          <w:rFonts w:ascii="Verdana" w:hAnsi="Verdana"/>
          <w:sz w:val="18"/>
          <w:szCs w:val="18"/>
          <w:lang w:val="en-GB"/>
        </w:rPr>
        <w:t>; however, a fair application and assessment process has been put in place</w:t>
      </w:r>
      <w:r w:rsidR="00295A49">
        <w:rPr>
          <w:rFonts w:ascii="Verdana" w:hAnsi="Verdana"/>
          <w:sz w:val="18"/>
          <w:szCs w:val="18"/>
          <w:lang w:val="en-GB"/>
        </w:rPr>
        <w:t xml:space="preserve"> and each application will be judged on its own merits and </w:t>
      </w:r>
      <w:r w:rsidR="00502643">
        <w:rPr>
          <w:rFonts w:ascii="Verdana" w:hAnsi="Verdana"/>
          <w:sz w:val="18"/>
          <w:szCs w:val="18"/>
          <w:lang w:val="en-GB"/>
        </w:rPr>
        <w:t xml:space="preserve">the </w:t>
      </w:r>
      <w:r w:rsidR="00295A49">
        <w:rPr>
          <w:rFonts w:ascii="Verdana" w:hAnsi="Verdana"/>
          <w:sz w:val="18"/>
          <w:szCs w:val="18"/>
          <w:lang w:val="en-GB"/>
        </w:rPr>
        <w:t xml:space="preserve">information provided to support </w:t>
      </w:r>
      <w:r w:rsidR="00BC2918">
        <w:rPr>
          <w:rFonts w:ascii="Verdana" w:hAnsi="Verdana"/>
          <w:sz w:val="18"/>
          <w:szCs w:val="18"/>
          <w:lang w:val="en-GB"/>
        </w:rPr>
        <w:t xml:space="preserve">the </w:t>
      </w:r>
      <w:r w:rsidR="00295A49">
        <w:rPr>
          <w:rFonts w:ascii="Verdana" w:hAnsi="Verdana"/>
          <w:sz w:val="18"/>
          <w:szCs w:val="18"/>
          <w:lang w:val="en-GB"/>
        </w:rPr>
        <w:t>application.</w:t>
      </w:r>
    </w:p>
    <w:p w14:paraId="3FFBE480" w14:textId="1AE19840" w:rsidR="00276B40" w:rsidRDefault="00D61E79" w:rsidP="00276B40">
      <w:pPr>
        <w:spacing w:after="160" w:line="259" w:lineRule="auto"/>
        <w:rPr>
          <w:rFonts w:ascii="Verdana" w:hAnsi="Verdana"/>
          <w:b/>
          <w:sz w:val="18"/>
          <w:szCs w:val="18"/>
          <w:lang w:val="en-GB"/>
        </w:rPr>
      </w:pPr>
      <w:r>
        <w:rPr>
          <w:rFonts w:ascii="Verdana" w:hAnsi="Verdana"/>
          <w:b/>
          <w:sz w:val="18"/>
          <w:szCs w:val="18"/>
          <w:lang w:val="en-GB"/>
        </w:rPr>
        <w:t>P</w:t>
      </w:r>
      <w:r w:rsidR="00276B40" w:rsidRPr="00276B40">
        <w:rPr>
          <w:rFonts w:ascii="Verdana" w:hAnsi="Verdana"/>
          <w:b/>
          <w:sz w:val="18"/>
          <w:szCs w:val="18"/>
          <w:lang w:val="en-GB"/>
        </w:rPr>
        <w:t>urpose</w:t>
      </w:r>
    </w:p>
    <w:p w14:paraId="5BF51CDB" w14:textId="11768FFA" w:rsidR="001767ED" w:rsidRPr="00502643" w:rsidRDefault="001767ED" w:rsidP="001767ED">
      <w:pPr>
        <w:rPr>
          <w:rFonts w:ascii="Verdana" w:hAnsi="Verdana"/>
          <w:sz w:val="18"/>
          <w:szCs w:val="18"/>
          <w:lang w:val="en-GB"/>
        </w:rPr>
      </w:pPr>
      <w:r w:rsidRPr="00502643">
        <w:rPr>
          <w:rFonts w:ascii="Verdana" w:hAnsi="Verdana"/>
          <w:sz w:val="18"/>
          <w:szCs w:val="18"/>
        </w:rPr>
        <w:t xml:space="preserve">Wales Golf has </w:t>
      </w:r>
      <w:r w:rsidR="004C574D">
        <w:rPr>
          <w:rFonts w:ascii="Verdana" w:hAnsi="Verdana"/>
          <w:sz w:val="18"/>
          <w:szCs w:val="18"/>
        </w:rPr>
        <w:t xml:space="preserve">recently </w:t>
      </w:r>
      <w:r w:rsidRPr="00502643">
        <w:rPr>
          <w:rFonts w:ascii="Verdana" w:hAnsi="Verdana"/>
          <w:sz w:val="18"/>
          <w:szCs w:val="18"/>
        </w:rPr>
        <w:t xml:space="preserve">announced a new phase of proactive work in sustainability and climate action as </w:t>
      </w:r>
      <w:r w:rsidR="00E55F77">
        <w:rPr>
          <w:rFonts w:ascii="Verdana" w:hAnsi="Verdana"/>
          <w:sz w:val="18"/>
          <w:szCs w:val="18"/>
        </w:rPr>
        <w:t xml:space="preserve">we </w:t>
      </w:r>
      <w:r w:rsidRPr="00502643">
        <w:rPr>
          <w:rFonts w:ascii="Verdana" w:hAnsi="Verdana"/>
          <w:sz w:val="18"/>
          <w:szCs w:val="18"/>
        </w:rPr>
        <w:t>seek to support clubs to become even more efficient and resilient; to continue to grow the sport’s positive contribution to the environment and communities; and to strive to have a positive leadership influence in society.</w:t>
      </w:r>
    </w:p>
    <w:p w14:paraId="6560D2FA" w14:textId="33DD063C" w:rsidR="001767ED" w:rsidRPr="00502643" w:rsidRDefault="001767ED" w:rsidP="001767ED">
      <w:pPr>
        <w:rPr>
          <w:rFonts w:ascii="Verdana" w:hAnsi="Verdana"/>
          <w:sz w:val="18"/>
          <w:szCs w:val="18"/>
        </w:rPr>
      </w:pPr>
      <w:r w:rsidRPr="00502643">
        <w:rPr>
          <w:rFonts w:ascii="Verdana" w:hAnsi="Verdana"/>
          <w:sz w:val="18"/>
          <w:szCs w:val="18"/>
        </w:rPr>
        <w:t xml:space="preserve">The </w:t>
      </w:r>
      <w:r w:rsidR="00BC2918">
        <w:rPr>
          <w:rFonts w:ascii="Verdana" w:hAnsi="Verdana"/>
          <w:sz w:val="18"/>
          <w:szCs w:val="18"/>
        </w:rPr>
        <w:t>‘Playing our Part’</w:t>
      </w:r>
      <w:r w:rsidRPr="00502643">
        <w:rPr>
          <w:rFonts w:ascii="Verdana" w:hAnsi="Verdana"/>
          <w:sz w:val="18"/>
          <w:szCs w:val="18"/>
        </w:rPr>
        <w:t xml:space="preserve"> initiative is being supported by Sport Wales and </w:t>
      </w:r>
      <w:r w:rsidR="007849B7">
        <w:rPr>
          <w:rFonts w:ascii="Verdana" w:hAnsi="Verdana"/>
          <w:sz w:val="18"/>
          <w:szCs w:val="18"/>
        </w:rPr>
        <w:t xml:space="preserve">the </w:t>
      </w:r>
      <w:r w:rsidRPr="00502643">
        <w:rPr>
          <w:rFonts w:ascii="Verdana" w:hAnsi="Verdana"/>
          <w:sz w:val="18"/>
          <w:szCs w:val="18"/>
        </w:rPr>
        <w:t>Wales Tourism and Events Department, delivered in partnership with the international non-profit GEO Foundation for Sustainable Golf.</w:t>
      </w:r>
    </w:p>
    <w:p w14:paraId="7CEE2BE2" w14:textId="572B6B73" w:rsidR="001767ED" w:rsidRDefault="001767ED" w:rsidP="001767ED">
      <w:pPr>
        <w:spacing w:after="160" w:line="259" w:lineRule="auto"/>
        <w:rPr>
          <w:rFonts w:ascii="Verdana" w:hAnsi="Verdana"/>
          <w:b/>
          <w:sz w:val="18"/>
          <w:szCs w:val="18"/>
          <w:lang w:val="en-GB"/>
        </w:rPr>
      </w:pPr>
      <w:r w:rsidRPr="00236841">
        <w:rPr>
          <w:rFonts w:ascii="Verdana" w:hAnsi="Verdana"/>
          <w:bCs/>
          <w:sz w:val="18"/>
          <w:szCs w:val="18"/>
          <w:lang w:val="en-GB"/>
        </w:rPr>
        <w:t xml:space="preserve">The Wales Golf </w:t>
      </w:r>
      <w:r w:rsidR="00236841" w:rsidRPr="00236841">
        <w:rPr>
          <w:bCs/>
        </w:rPr>
        <w:t>Sustainable Innovation Grant Scheme</w:t>
      </w:r>
      <w:r w:rsidR="00236841">
        <w:rPr>
          <w:bCs/>
        </w:rPr>
        <w:t xml:space="preserve"> </w:t>
      </w:r>
      <w:r w:rsidRPr="00236841">
        <w:rPr>
          <w:rFonts w:ascii="Verdana" w:hAnsi="Verdana"/>
          <w:bCs/>
          <w:sz w:val="18"/>
          <w:szCs w:val="18"/>
          <w:lang w:val="en-GB"/>
        </w:rPr>
        <w:t xml:space="preserve">is financial support for clubs to begin embedding ‘sustainability’ within </w:t>
      </w:r>
      <w:r w:rsidR="00236841">
        <w:rPr>
          <w:rFonts w:ascii="Verdana" w:hAnsi="Verdana"/>
          <w:bCs/>
          <w:sz w:val="18"/>
          <w:szCs w:val="18"/>
          <w:lang w:val="en-GB"/>
        </w:rPr>
        <w:t xml:space="preserve">their </w:t>
      </w:r>
      <w:r w:rsidR="00BC2918" w:rsidRPr="00236841">
        <w:rPr>
          <w:rFonts w:ascii="Verdana" w:hAnsi="Verdana"/>
          <w:bCs/>
          <w:sz w:val="18"/>
          <w:szCs w:val="18"/>
          <w:lang w:val="en-GB"/>
        </w:rPr>
        <w:t>club’s</w:t>
      </w:r>
      <w:r w:rsidRPr="00236841">
        <w:rPr>
          <w:rFonts w:ascii="Verdana" w:hAnsi="Verdana"/>
          <w:bCs/>
          <w:sz w:val="18"/>
          <w:szCs w:val="18"/>
          <w:lang w:val="en-GB"/>
        </w:rPr>
        <w:t xml:space="preserve"> operation</w:t>
      </w:r>
      <w:r w:rsidR="006B5708">
        <w:rPr>
          <w:rFonts w:ascii="Verdana" w:hAnsi="Verdana"/>
          <w:bCs/>
          <w:sz w:val="18"/>
          <w:szCs w:val="18"/>
          <w:lang w:val="en-GB"/>
        </w:rPr>
        <w:t xml:space="preserve">. To support Welsh Golf Clubs, Wales Golf working alongside the G.E.O. Foundation have developed </w:t>
      </w:r>
      <w:r w:rsidR="006B5708" w:rsidRPr="006B5708">
        <w:rPr>
          <w:rFonts w:ascii="Verdana" w:hAnsi="Verdana"/>
          <w:b/>
          <w:sz w:val="18"/>
          <w:szCs w:val="18"/>
          <w:lang w:val="en-GB"/>
        </w:rPr>
        <w:t>OnCourseWales</w:t>
      </w:r>
      <w:r w:rsidR="006B5708">
        <w:rPr>
          <w:rFonts w:ascii="Verdana" w:hAnsi="Verdana"/>
          <w:b/>
          <w:sz w:val="18"/>
          <w:szCs w:val="18"/>
          <w:lang w:val="en-GB"/>
        </w:rPr>
        <w:t xml:space="preserve"> –</w:t>
      </w:r>
    </w:p>
    <w:p w14:paraId="76B22079" w14:textId="7D65E2DA" w:rsidR="006B5708" w:rsidRPr="006B5708" w:rsidRDefault="006B5708" w:rsidP="006B5708">
      <w:pPr>
        <w:shd w:val="clear" w:color="auto" w:fill="FFFFFF"/>
        <w:spacing w:after="188" w:line="240" w:lineRule="auto"/>
        <w:rPr>
          <w:rFonts w:ascii="Verdana" w:eastAsia="Times New Roman" w:hAnsi="Verdana" w:cstheme="minorHAnsi"/>
          <w:sz w:val="18"/>
          <w:szCs w:val="18"/>
          <w:lang w:val="en-GB" w:eastAsia="en-GB"/>
        </w:rPr>
      </w:pPr>
      <w:r w:rsidRPr="006B5708">
        <w:rPr>
          <w:rFonts w:ascii="Verdana" w:eastAsia="Times New Roman" w:hAnsi="Verdana" w:cstheme="minorHAnsi"/>
          <w:sz w:val="18"/>
          <w:szCs w:val="18"/>
          <w:lang w:val="en-GB" w:eastAsia="en-GB"/>
        </w:rPr>
        <w:t>OnCourseWales® is an easy to use, online application that has been custom built to help golf course and club managers, committees and staff teams to integrate sustainability across operations – generating new business opportunities, and quickly establishing the facility as a leader in their local communities.</w:t>
      </w:r>
    </w:p>
    <w:p w14:paraId="2A94A636" w14:textId="77777777" w:rsidR="006B5708" w:rsidRPr="006B5708" w:rsidRDefault="006B5708" w:rsidP="006B5708">
      <w:pPr>
        <w:shd w:val="clear" w:color="auto" w:fill="FFFFFF"/>
        <w:spacing w:after="188" w:line="240" w:lineRule="auto"/>
        <w:rPr>
          <w:rFonts w:ascii="Verdana" w:eastAsia="Times New Roman" w:hAnsi="Verdana" w:cstheme="minorHAnsi"/>
          <w:sz w:val="18"/>
          <w:szCs w:val="18"/>
          <w:lang w:val="en-GB" w:eastAsia="en-GB"/>
        </w:rPr>
      </w:pPr>
      <w:r w:rsidRPr="006B5708">
        <w:rPr>
          <w:rFonts w:ascii="Verdana" w:eastAsia="Times New Roman" w:hAnsi="Verdana" w:cstheme="minorHAnsi"/>
          <w:sz w:val="18"/>
          <w:szCs w:val="18"/>
          <w:lang w:val="en-GB" w:eastAsia="en-GB"/>
        </w:rPr>
        <w:t>Using OnCourse® will enable you to:</w:t>
      </w:r>
    </w:p>
    <w:p w14:paraId="23B940F5" w14:textId="77777777" w:rsidR="006B5708" w:rsidRPr="006B5708" w:rsidRDefault="006B5708" w:rsidP="006B5708">
      <w:pPr>
        <w:numPr>
          <w:ilvl w:val="0"/>
          <w:numId w:val="40"/>
        </w:numPr>
        <w:shd w:val="clear" w:color="auto" w:fill="FFFFFF"/>
        <w:spacing w:before="100" w:beforeAutospacing="1" w:after="180" w:line="240" w:lineRule="auto"/>
        <w:rPr>
          <w:rFonts w:ascii="Verdana" w:eastAsia="Times New Roman" w:hAnsi="Verdana" w:cstheme="minorHAnsi"/>
          <w:sz w:val="18"/>
          <w:szCs w:val="18"/>
          <w:lang w:val="en-GB" w:eastAsia="en-GB"/>
        </w:rPr>
      </w:pPr>
      <w:r w:rsidRPr="006B5708">
        <w:rPr>
          <w:rFonts w:ascii="Verdana" w:eastAsia="Times New Roman" w:hAnsi="Verdana" w:cstheme="minorHAnsi"/>
          <w:sz w:val="18"/>
          <w:szCs w:val="18"/>
          <w:lang w:val="en-GB" w:eastAsia="en-GB"/>
        </w:rPr>
        <w:t>Review and evaluate current performance against industry best practices</w:t>
      </w:r>
    </w:p>
    <w:p w14:paraId="14FDBA98" w14:textId="77777777" w:rsidR="006B5708" w:rsidRPr="006B5708" w:rsidRDefault="006B5708" w:rsidP="006B5708">
      <w:pPr>
        <w:numPr>
          <w:ilvl w:val="0"/>
          <w:numId w:val="40"/>
        </w:numPr>
        <w:shd w:val="clear" w:color="auto" w:fill="FFFFFF"/>
        <w:spacing w:before="100" w:beforeAutospacing="1" w:after="180" w:line="240" w:lineRule="auto"/>
        <w:rPr>
          <w:rFonts w:ascii="Verdana" w:eastAsia="Times New Roman" w:hAnsi="Verdana" w:cstheme="minorHAnsi"/>
          <w:sz w:val="18"/>
          <w:szCs w:val="18"/>
          <w:lang w:val="en-GB" w:eastAsia="en-GB"/>
        </w:rPr>
      </w:pPr>
      <w:r w:rsidRPr="006B5708">
        <w:rPr>
          <w:rFonts w:ascii="Verdana" w:eastAsia="Times New Roman" w:hAnsi="Verdana" w:cstheme="minorHAnsi"/>
          <w:sz w:val="18"/>
          <w:szCs w:val="18"/>
          <w:lang w:val="en-GB" w:eastAsia="en-GB"/>
        </w:rPr>
        <w:t>Gain new ideas and identify opportunities to enhance the course, save resources and money, and generate new publicity</w:t>
      </w:r>
    </w:p>
    <w:p w14:paraId="64EC068C" w14:textId="77777777" w:rsidR="006B5708" w:rsidRPr="006B5708" w:rsidRDefault="006B5708" w:rsidP="006B5708">
      <w:pPr>
        <w:numPr>
          <w:ilvl w:val="0"/>
          <w:numId w:val="40"/>
        </w:numPr>
        <w:shd w:val="clear" w:color="auto" w:fill="FFFFFF"/>
        <w:spacing w:before="100" w:beforeAutospacing="1" w:after="180" w:line="240" w:lineRule="auto"/>
        <w:rPr>
          <w:rFonts w:ascii="Verdana" w:eastAsia="Times New Roman" w:hAnsi="Verdana" w:cstheme="minorHAnsi"/>
          <w:sz w:val="18"/>
          <w:szCs w:val="18"/>
          <w:lang w:val="en-GB" w:eastAsia="en-GB"/>
        </w:rPr>
      </w:pPr>
      <w:r w:rsidRPr="006B5708">
        <w:rPr>
          <w:rFonts w:ascii="Verdana" w:eastAsia="Times New Roman" w:hAnsi="Verdana" w:cstheme="minorHAnsi"/>
          <w:sz w:val="18"/>
          <w:szCs w:val="18"/>
          <w:lang w:val="en-GB" w:eastAsia="en-GB"/>
        </w:rPr>
        <w:t>Gather and track key data and trends</w:t>
      </w:r>
    </w:p>
    <w:p w14:paraId="4DC424F1" w14:textId="77777777" w:rsidR="006B5708" w:rsidRPr="006B5708" w:rsidRDefault="006B5708" w:rsidP="006B5708">
      <w:pPr>
        <w:numPr>
          <w:ilvl w:val="0"/>
          <w:numId w:val="40"/>
        </w:numPr>
        <w:shd w:val="clear" w:color="auto" w:fill="FFFFFF"/>
        <w:spacing w:before="100" w:beforeAutospacing="1" w:after="180" w:line="240" w:lineRule="auto"/>
        <w:rPr>
          <w:rFonts w:ascii="Verdana" w:eastAsia="Times New Roman" w:hAnsi="Verdana" w:cstheme="minorHAnsi"/>
          <w:sz w:val="18"/>
          <w:szCs w:val="18"/>
          <w:lang w:val="en-GB" w:eastAsia="en-GB"/>
        </w:rPr>
      </w:pPr>
      <w:r w:rsidRPr="006B5708">
        <w:rPr>
          <w:rFonts w:ascii="Verdana" w:eastAsia="Times New Roman" w:hAnsi="Verdana" w:cstheme="minorHAnsi"/>
          <w:sz w:val="18"/>
          <w:szCs w:val="18"/>
          <w:lang w:val="en-GB" w:eastAsia="en-GB"/>
        </w:rPr>
        <w:t>Create and promote your highlights for nature, resource and community</w:t>
      </w:r>
    </w:p>
    <w:p w14:paraId="78CA0398" w14:textId="1807C8E0" w:rsidR="006B5708" w:rsidRPr="006B5708" w:rsidRDefault="006B5708" w:rsidP="006B5708">
      <w:pPr>
        <w:numPr>
          <w:ilvl w:val="0"/>
          <w:numId w:val="40"/>
        </w:numPr>
        <w:shd w:val="clear" w:color="auto" w:fill="FFFFFF"/>
        <w:spacing w:before="100" w:beforeAutospacing="1" w:after="180" w:line="240" w:lineRule="auto"/>
        <w:rPr>
          <w:rFonts w:ascii="Verdana" w:eastAsia="Times New Roman" w:hAnsi="Verdana" w:cstheme="minorHAnsi"/>
          <w:sz w:val="18"/>
          <w:szCs w:val="18"/>
          <w:lang w:val="en-GB" w:eastAsia="en-GB"/>
        </w:rPr>
      </w:pPr>
      <w:r w:rsidRPr="006B5708">
        <w:rPr>
          <w:rFonts w:ascii="Verdana" w:eastAsia="Times New Roman" w:hAnsi="Verdana" w:cstheme="minorHAnsi"/>
          <w:sz w:val="18"/>
          <w:szCs w:val="18"/>
          <w:lang w:val="en-GB" w:eastAsia="en-GB"/>
        </w:rPr>
        <w:t>Gather all information needed to apply for the GEO Certified® label</w:t>
      </w:r>
    </w:p>
    <w:p w14:paraId="2DA8564C" w14:textId="60B03FF3" w:rsidR="00276B40" w:rsidRPr="00276B40" w:rsidRDefault="00276B40" w:rsidP="00276B40">
      <w:pPr>
        <w:spacing w:after="160" w:line="259" w:lineRule="auto"/>
        <w:rPr>
          <w:rFonts w:ascii="Verdana" w:hAnsi="Verdana"/>
          <w:sz w:val="18"/>
          <w:szCs w:val="18"/>
          <w:lang w:val="en-GB"/>
        </w:rPr>
      </w:pPr>
      <w:r w:rsidRPr="00276B40">
        <w:rPr>
          <w:rFonts w:ascii="Verdana" w:hAnsi="Verdana"/>
          <w:b/>
          <w:sz w:val="18"/>
          <w:szCs w:val="18"/>
          <w:lang w:val="en-GB"/>
        </w:rPr>
        <w:t>Assessment Criteria</w:t>
      </w:r>
      <w:r w:rsidRPr="00276B40">
        <w:rPr>
          <w:rFonts w:ascii="Verdana" w:hAnsi="Verdana"/>
          <w:sz w:val="18"/>
          <w:szCs w:val="18"/>
          <w:lang w:val="en-GB"/>
        </w:rPr>
        <w:t>:</w:t>
      </w:r>
    </w:p>
    <w:p w14:paraId="2CD37A80" w14:textId="480F39AC" w:rsidR="006B5708" w:rsidRPr="00276B40" w:rsidRDefault="00276B40" w:rsidP="00276B40">
      <w:pPr>
        <w:spacing w:after="160" w:line="259" w:lineRule="auto"/>
        <w:rPr>
          <w:rFonts w:ascii="Verdana" w:hAnsi="Verdana"/>
          <w:sz w:val="18"/>
          <w:szCs w:val="18"/>
          <w:lang w:val="en-GB"/>
        </w:rPr>
      </w:pPr>
      <w:r w:rsidRPr="00276B40">
        <w:rPr>
          <w:rFonts w:ascii="Verdana" w:hAnsi="Verdana"/>
          <w:sz w:val="18"/>
          <w:szCs w:val="18"/>
          <w:lang w:val="en-GB"/>
        </w:rPr>
        <w:t>Clubs will need to demonstrate:</w:t>
      </w:r>
    </w:p>
    <w:p w14:paraId="479C88EB" w14:textId="5983007D" w:rsidR="00276B40" w:rsidRPr="00276B40" w:rsidRDefault="00276B40" w:rsidP="00276B40">
      <w:pPr>
        <w:numPr>
          <w:ilvl w:val="0"/>
          <w:numId w:val="27"/>
        </w:numPr>
        <w:spacing w:after="160" w:line="259" w:lineRule="auto"/>
        <w:contextualSpacing/>
        <w:rPr>
          <w:rFonts w:ascii="Verdana" w:hAnsi="Verdana"/>
          <w:sz w:val="18"/>
          <w:szCs w:val="18"/>
          <w:lang w:val="en-GB"/>
        </w:rPr>
      </w:pPr>
      <w:r w:rsidRPr="00276B40">
        <w:rPr>
          <w:rFonts w:ascii="Verdana" w:hAnsi="Verdana"/>
          <w:sz w:val="18"/>
          <w:szCs w:val="18"/>
          <w:lang w:val="en-GB"/>
        </w:rPr>
        <w:t>They meet the additional criteria</w:t>
      </w:r>
      <w:r w:rsidR="000B0356">
        <w:rPr>
          <w:rFonts w:ascii="Verdana" w:hAnsi="Verdana"/>
          <w:sz w:val="18"/>
          <w:szCs w:val="18"/>
          <w:lang w:val="en-GB"/>
        </w:rPr>
        <w:t xml:space="preserve"> as </w:t>
      </w:r>
      <w:r w:rsidRPr="00276B40">
        <w:rPr>
          <w:rFonts w:ascii="Verdana" w:hAnsi="Verdana"/>
          <w:sz w:val="18"/>
          <w:szCs w:val="18"/>
          <w:lang w:val="en-GB"/>
        </w:rPr>
        <w:t>outlined below.</w:t>
      </w:r>
    </w:p>
    <w:p w14:paraId="09915DDB" w14:textId="1D3B8728" w:rsidR="006B5708" w:rsidRDefault="00BD3B8C" w:rsidP="00276B40">
      <w:pPr>
        <w:numPr>
          <w:ilvl w:val="0"/>
          <w:numId w:val="27"/>
        </w:numPr>
        <w:spacing w:after="160" w:line="259" w:lineRule="auto"/>
        <w:contextualSpacing/>
        <w:rPr>
          <w:rFonts w:ascii="Verdana" w:hAnsi="Verdana"/>
          <w:sz w:val="18"/>
          <w:szCs w:val="18"/>
          <w:lang w:val="en-GB"/>
        </w:rPr>
      </w:pPr>
      <w:r>
        <w:rPr>
          <w:rFonts w:ascii="Verdana" w:hAnsi="Verdana"/>
          <w:sz w:val="18"/>
          <w:szCs w:val="18"/>
          <w:lang w:val="en-GB"/>
        </w:rPr>
        <w:lastRenderedPageBreak/>
        <w:t>That the project positively impacts upon one or all of the following – 1. Fostering Nature; 2. Conserving Resources; 3. Reducing Emissions; Strengthening Communities.</w:t>
      </w:r>
    </w:p>
    <w:p w14:paraId="2745F39C" w14:textId="2FD007F1" w:rsidR="00BD3B8C" w:rsidRDefault="00BD3B8C" w:rsidP="00276B40">
      <w:pPr>
        <w:numPr>
          <w:ilvl w:val="0"/>
          <w:numId w:val="27"/>
        </w:numPr>
        <w:spacing w:after="160" w:line="259" w:lineRule="auto"/>
        <w:contextualSpacing/>
        <w:rPr>
          <w:rFonts w:ascii="Verdana" w:hAnsi="Verdana"/>
          <w:sz w:val="18"/>
          <w:szCs w:val="18"/>
          <w:lang w:val="en-GB"/>
        </w:rPr>
      </w:pPr>
      <w:r>
        <w:rPr>
          <w:rFonts w:ascii="Verdana" w:hAnsi="Verdana"/>
          <w:sz w:val="18"/>
          <w:szCs w:val="18"/>
          <w:lang w:val="en-GB"/>
        </w:rPr>
        <w:t>A commitment to address Sustainability.</w:t>
      </w:r>
    </w:p>
    <w:p w14:paraId="5DE5B144" w14:textId="4A847CB2" w:rsidR="00BD3B8C" w:rsidRPr="00276B40" w:rsidRDefault="00BD3B8C" w:rsidP="00276B40">
      <w:pPr>
        <w:numPr>
          <w:ilvl w:val="0"/>
          <w:numId w:val="27"/>
        </w:numPr>
        <w:spacing w:after="160" w:line="259" w:lineRule="auto"/>
        <w:contextualSpacing/>
        <w:rPr>
          <w:rFonts w:ascii="Verdana" w:hAnsi="Verdana"/>
          <w:sz w:val="18"/>
          <w:szCs w:val="18"/>
          <w:lang w:val="en-GB"/>
        </w:rPr>
      </w:pPr>
      <w:r>
        <w:rPr>
          <w:rFonts w:ascii="Verdana" w:hAnsi="Verdana"/>
          <w:sz w:val="18"/>
          <w:szCs w:val="18"/>
          <w:lang w:val="en-GB"/>
        </w:rPr>
        <w:t xml:space="preserve">That a suitable </w:t>
      </w:r>
      <w:r w:rsidR="00265D10">
        <w:rPr>
          <w:rFonts w:ascii="Verdana" w:hAnsi="Verdana"/>
          <w:sz w:val="18"/>
          <w:szCs w:val="18"/>
          <w:lang w:val="en-GB"/>
        </w:rPr>
        <w:t>project leader (Sustainability Champion) has been identified by the club to drive and accelerate the topic within club operations.</w:t>
      </w:r>
    </w:p>
    <w:p w14:paraId="19F9F25F" w14:textId="77777777" w:rsidR="00265D10" w:rsidRDefault="00265D10" w:rsidP="00265D10">
      <w:pPr>
        <w:numPr>
          <w:ilvl w:val="0"/>
          <w:numId w:val="27"/>
        </w:numPr>
        <w:spacing w:after="160" w:line="259" w:lineRule="auto"/>
        <w:contextualSpacing/>
        <w:rPr>
          <w:rFonts w:ascii="Verdana" w:hAnsi="Verdana"/>
          <w:sz w:val="18"/>
          <w:szCs w:val="18"/>
          <w:lang w:val="en-GB"/>
        </w:rPr>
      </w:pPr>
      <w:r w:rsidRPr="00276B40">
        <w:rPr>
          <w:rFonts w:ascii="Verdana" w:hAnsi="Verdana"/>
          <w:sz w:val="18"/>
          <w:szCs w:val="18"/>
          <w:lang w:val="en-GB"/>
        </w:rPr>
        <w:t>Other grants have not supported areas in the application.</w:t>
      </w:r>
    </w:p>
    <w:p w14:paraId="5567913F" w14:textId="77777777" w:rsidR="00276B40" w:rsidRPr="00276B40" w:rsidRDefault="00276B40" w:rsidP="00276B40">
      <w:pPr>
        <w:spacing w:after="160" w:line="259" w:lineRule="auto"/>
        <w:rPr>
          <w:rFonts w:ascii="Verdana" w:hAnsi="Verdana"/>
          <w:b/>
          <w:sz w:val="18"/>
          <w:szCs w:val="18"/>
          <w:lang w:val="en-GB"/>
        </w:rPr>
      </w:pPr>
    </w:p>
    <w:p w14:paraId="629624CF" w14:textId="77777777" w:rsidR="00276B40" w:rsidRPr="00276B40" w:rsidRDefault="00276B40" w:rsidP="00276B40">
      <w:pPr>
        <w:spacing w:after="160" w:line="259" w:lineRule="auto"/>
        <w:rPr>
          <w:rFonts w:ascii="Verdana" w:hAnsi="Verdana"/>
          <w:sz w:val="18"/>
          <w:szCs w:val="18"/>
          <w:lang w:val="en-GB"/>
        </w:rPr>
      </w:pPr>
      <w:bookmarkStart w:id="3" w:name="_Hlk99697395"/>
      <w:r w:rsidRPr="00276B40">
        <w:rPr>
          <w:rFonts w:ascii="Verdana" w:hAnsi="Verdana"/>
          <w:b/>
          <w:sz w:val="18"/>
          <w:szCs w:val="18"/>
          <w:lang w:val="en-GB"/>
        </w:rPr>
        <w:t xml:space="preserve">Who can apply?   </w:t>
      </w:r>
    </w:p>
    <w:p w14:paraId="350F12BC" w14:textId="2CAD4652" w:rsidR="00276B40" w:rsidRPr="00276B40" w:rsidRDefault="000B0356" w:rsidP="00276B40">
      <w:pPr>
        <w:spacing w:after="160" w:line="259" w:lineRule="auto"/>
        <w:rPr>
          <w:rFonts w:ascii="Verdana" w:hAnsi="Verdana"/>
          <w:sz w:val="18"/>
          <w:szCs w:val="18"/>
          <w:lang w:val="en-GB"/>
        </w:rPr>
      </w:pPr>
      <w:r>
        <w:rPr>
          <w:rFonts w:ascii="Verdana" w:hAnsi="Verdana"/>
          <w:sz w:val="18"/>
          <w:szCs w:val="18"/>
          <w:lang w:val="en-GB"/>
        </w:rPr>
        <w:t xml:space="preserve">Any golf club affiliated to Wales Golf </w:t>
      </w:r>
      <w:r w:rsidR="00276B40" w:rsidRPr="00276B40">
        <w:rPr>
          <w:rFonts w:ascii="Verdana" w:hAnsi="Verdana"/>
          <w:sz w:val="18"/>
          <w:szCs w:val="18"/>
          <w:lang w:val="en-GB"/>
        </w:rPr>
        <w:t>(as of the 1</w:t>
      </w:r>
      <w:r w:rsidR="00276B40" w:rsidRPr="00276B40">
        <w:rPr>
          <w:rFonts w:ascii="Verdana" w:hAnsi="Verdana"/>
          <w:sz w:val="18"/>
          <w:szCs w:val="18"/>
          <w:vertAlign w:val="superscript"/>
          <w:lang w:val="en-GB"/>
        </w:rPr>
        <w:t>st</w:t>
      </w:r>
      <w:r w:rsidR="00276B40" w:rsidRPr="00276B40">
        <w:rPr>
          <w:rFonts w:ascii="Verdana" w:hAnsi="Verdana"/>
          <w:sz w:val="18"/>
          <w:szCs w:val="18"/>
          <w:lang w:val="en-GB"/>
        </w:rPr>
        <w:t xml:space="preserve"> Sept 202</w:t>
      </w:r>
      <w:r w:rsidR="00C07681">
        <w:rPr>
          <w:rFonts w:ascii="Verdana" w:hAnsi="Verdana"/>
          <w:sz w:val="18"/>
          <w:szCs w:val="18"/>
          <w:lang w:val="en-GB"/>
        </w:rPr>
        <w:t>2</w:t>
      </w:r>
      <w:r w:rsidR="00276B40" w:rsidRPr="00276B40">
        <w:rPr>
          <w:rFonts w:ascii="Verdana" w:hAnsi="Verdana"/>
          <w:sz w:val="18"/>
          <w:szCs w:val="18"/>
          <w:lang w:val="en-GB"/>
        </w:rPr>
        <w:t xml:space="preserve">) </w:t>
      </w:r>
      <w:r>
        <w:rPr>
          <w:rFonts w:ascii="Verdana" w:hAnsi="Verdana"/>
          <w:sz w:val="18"/>
          <w:szCs w:val="18"/>
          <w:lang w:val="en-GB"/>
        </w:rPr>
        <w:t>which</w:t>
      </w:r>
      <w:r w:rsidR="00276B40" w:rsidRPr="00276B40">
        <w:rPr>
          <w:rFonts w:ascii="Verdana" w:hAnsi="Verdana"/>
          <w:sz w:val="18"/>
          <w:szCs w:val="18"/>
          <w:lang w:val="en-GB"/>
        </w:rPr>
        <w:t xml:space="preserve"> meet</w:t>
      </w:r>
      <w:r>
        <w:rPr>
          <w:rFonts w:ascii="Verdana" w:hAnsi="Verdana"/>
          <w:sz w:val="18"/>
          <w:szCs w:val="18"/>
          <w:lang w:val="en-GB"/>
        </w:rPr>
        <w:t>s</w:t>
      </w:r>
      <w:r w:rsidR="00276B40" w:rsidRPr="00276B40">
        <w:rPr>
          <w:rFonts w:ascii="Verdana" w:hAnsi="Verdana"/>
          <w:sz w:val="18"/>
          <w:szCs w:val="18"/>
          <w:lang w:val="en-GB"/>
        </w:rPr>
        <w:t xml:space="preserve"> the criteria and conditions of the grant.</w:t>
      </w:r>
    </w:p>
    <w:p w14:paraId="1E4E819A" w14:textId="6BE3F218" w:rsidR="00276B40" w:rsidRDefault="00276B40" w:rsidP="00276B40">
      <w:pPr>
        <w:spacing w:after="160" w:line="259" w:lineRule="auto"/>
        <w:rPr>
          <w:rFonts w:ascii="Verdana" w:hAnsi="Verdana"/>
          <w:b/>
          <w:sz w:val="18"/>
          <w:szCs w:val="18"/>
          <w:lang w:val="en-GB"/>
        </w:rPr>
      </w:pPr>
      <w:r w:rsidRPr="00276B40">
        <w:rPr>
          <w:rFonts w:ascii="Verdana" w:hAnsi="Verdana"/>
          <w:b/>
          <w:sz w:val="18"/>
          <w:szCs w:val="18"/>
          <w:lang w:val="en-GB"/>
        </w:rPr>
        <w:t xml:space="preserve">Ideas of what this funding could be used for:  </w:t>
      </w:r>
    </w:p>
    <w:p w14:paraId="22CB8253" w14:textId="2FA6EC11" w:rsidR="00265D10" w:rsidRPr="00265D10" w:rsidRDefault="00265D10" w:rsidP="00276B40">
      <w:pPr>
        <w:spacing w:after="160" w:line="259" w:lineRule="auto"/>
        <w:rPr>
          <w:rFonts w:ascii="Verdana" w:hAnsi="Verdana"/>
          <w:bCs/>
          <w:sz w:val="18"/>
          <w:szCs w:val="18"/>
          <w:lang w:val="en-GB"/>
        </w:rPr>
      </w:pPr>
      <w:r w:rsidRPr="00265D10">
        <w:rPr>
          <w:rFonts w:ascii="Verdana" w:hAnsi="Verdana"/>
          <w:bCs/>
          <w:sz w:val="18"/>
          <w:szCs w:val="18"/>
          <w:lang w:val="en-GB"/>
        </w:rPr>
        <w:t xml:space="preserve">No set projects have been set in </w:t>
      </w:r>
      <w:r w:rsidR="004D30E4" w:rsidRPr="00265D10">
        <w:rPr>
          <w:rFonts w:ascii="Verdana" w:hAnsi="Verdana"/>
          <w:bCs/>
          <w:sz w:val="18"/>
          <w:szCs w:val="18"/>
          <w:lang w:val="en-GB"/>
        </w:rPr>
        <w:t>stone;</w:t>
      </w:r>
      <w:r w:rsidRPr="00265D10">
        <w:rPr>
          <w:rFonts w:ascii="Verdana" w:hAnsi="Verdana"/>
          <w:bCs/>
          <w:sz w:val="18"/>
          <w:szCs w:val="18"/>
          <w:lang w:val="en-GB"/>
        </w:rPr>
        <w:t xml:space="preserve"> Wales Golf are looking for clubs to be innovative in their approach to the subject.</w:t>
      </w:r>
    </w:p>
    <w:p w14:paraId="44CEB97A" w14:textId="37CB1187" w:rsidR="00276B40" w:rsidRDefault="00276B40" w:rsidP="00276B40">
      <w:pPr>
        <w:spacing w:after="160" w:line="259" w:lineRule="auto"/>
        <w:rPr>
          <w:rFonts w:ascii="Verdana" w:hAnsi="Verdana"/>
          <w:sz w:val="18"/>
          <w:szCs w:val="18"/>
          <w:lang w:val="en-GB"/>
        </w:rPr>
      </w:pPr>
      <w:r w:rsidRPr="00276B40">
        <w:rPr>
          <w:rFonts w:ascii="Verdana" w:hAnsi="Verdana"/>
          <w:sz w:val="18"/>
          <w:szCs w:val="18"/>
          <w:lang w:val="en-GB"/>
        </w:rPr>
        <w:t xml:space="preserve">Below is not a definitive list, and individual requirements should be considered. Applications can also consist of more than one funded area: </w:t>
      </w:r>
    </w:p>
    <w:p w14:paraId="01E0CEE0" w14:textId="77777777" w:rsidR="00221AD8" w:rsidRDefault="00265D10" w:rsidP="00276B40">
      <w:pPr>
        <w:spacing w:after="160" w:line="259" w:lineRule="auto"/>
        <w:rPr>
          <w:rFonts w:ascii="Verdana" w:hAnsi="Verdana"/>
          <w:b/>
          <w:bCs/>
          <w:sz w:val="18"/>
          <w:szCs w:val="18"/>
          <w:lang w:val="en-GB"/>
        </w:rPr>
      </w:pPr>
      <w:r w:rsidRPr="00221AD8">
        <w:rPr>
          <w:rFonts w:ascii="Verdana" w:hAnsi="Verdana"/>
          <w:b/>
          <w:bCs/>
          <w:sz w:val="18"/>
          <w:szCs w:val="18"/>
          <w:lang w:val="en-GB"/>
        </w:rPr>
        <w:t>Fostering Nature</w:t>
      </w:r>
      <w:r w:rsidR="004D30E4" w:rsidRPr="00221AD8">
        <w:rPr>
          <w:rFonts w:ascii="Verdana" w:hAnsi="Verdana"/>
          <w:b/>
          <w:bCs/>
          <w:sz w:val="18"/>
          <w:szCs w:val="18"/>
          <w:lang w:val="en-GB"/>
        </w:rPr>
        <w:t>-</w:t>
      </w:r>
    </w:p>
    <w:p w14:paraId="713A7A76" w14:textId="421384F7" w:rsidR="004D30E4" w:rsidRPr="00221AD8" w:rsidRDefault="004D30E4" w:rsidP="00276B40">
      <w:pPr>
        <w:spacing w:after="160" w:line="259" w:lineRule="auto"/>
        <w:rPr>
          <w:rFonts w:ascii="Verdana" w:hAnsi="Verdana"/>
          <w:b/>
          <w:bCs/>
          <w:sz w:val="18"/>
          <w:szCs w:val="18"/>
          <w:lang w:val="en-GB"/>
        </w:rPr>
      </w:pPr>
      <w:r>
        <w:rPr>
          <w:rFonts w:ascii="Verdana" w:hAnsi="Verdana"/>
          <w:sz w:val="18"/>
          <w:szCs w:val="18"/>
          <w:lang w:val="en-GB"/>
        </w:rPr>
        <w:t>Habitat management / Pest or disease control / Renovation projects</w:t>
      </w:r>
      <w:r w:rsidR="00221AD8">
        <w:rPr>
          <w:rFonts w:ascii="Verdana" w:hAnsi="Verdana"/>
          <w:sz w:val="18"/>
          <w:szCs w:val="18"/>
          <w:lang w:val="en-GB"/>
        </w:rPr>
        <w:t xml:space="preserve"> / Restoration and naturalization / Site protection / Species conservation / Sustainable drainage / Sustainable turf management</w:t>
      </w:r>
    </w:p>
    <w:p w14:paraId="201538D5" w14:textId="6EFD8C34" w:rsidR="00221AD8" w:rsidRDefault="00221AD8" w:rsidP="00276B40">
      <w:pPr>
        <w:spacing w:after="160" w:line="259" w:lineRule="auto"/>
        <w:rPr>
          <w:rFonts w:ascii="Verdana" w:hAnsi="Verdana"/>
          <w:b/>
          <w:bCs/>
          <w:sz w:val="18"/>
          <w:szCs w:val="18"/>
          <w:lang w:val="en-GB"/>
        </w:rPr>
      </w:pPr>
      <w:r w:rsidRPr="00221AD8">
        <w:rPr>
          <w:rFonts w:ascii="Verdana" w:hAnsi="Verdana"/>
          <w:b/>
          <w:bCs/>
          <w:sz w:val="18"/>
          <w:szCs w:val="18"/>
          <w:lang w:val="en-GB"/>
        </w:rPr>
        <w:t xml:space="preserve">Resources- </w:t>
      </w:r>
    </w:p>
    <w:p w14:paraId="6D12BD2B" w14:textId="1987515C" w:rsidR="00221AD8" w:rsidRDefault="00221AD8" w:rsidP="00276B40">
      <w:pPr>
        <w:spacing w:after="160" w:line="259" w:lineRule="auto"/>
        <w:rPr>
          <w:rFonts w:ascii="Verdana" w:hAnsi="Verdana"/>
          <w:sz w:val="18"/>
          <w:szCs w:val="18"/>
          <w:lang w:val="en-GB"/>
        </w:rPr>
      </w:pPr>
      <w:r w:rsidRPr="00221AD8">
        <w:rPr>
          <w:rFonts w:ascii="Verdana" w:hAnsi="Verdana"/>
          <w:sz w:val="18"/>
          <w:szCs w:val="18"/>
          <w:lang w:val="en-GB"/>
        </w:rPr>
        <w:t>Energy efficiency / Green transport / Renewable energy / Responsible purchasing / Reuse and recycling / Waste and material reduction / water efficiency / Water sourcing</w:t>
      </w:r>
    </w:p>
    <w:p w14:paraId="7748F3DC" w14:textId="452655C8" w:rsidR="00221AD8" w:rsidRDefault="00221AD8" w:rsidP="00276B40">
      <w:pPr>
        <w:spacing w:after="160" w:line="259" w:lineRule="auto"/>
        <w:rPr>
          <w:rFonts w:ascii="Verdana" w:hAnsi="Verdana"/>
          <w:b/>
          <w:bCs/>
          <w:sz w:val="18"/>
          <w:szCs w:val="18"/>
          <w:lang w:val="en-GB"/>
        </w:rPr>
      </w:pPr>
      <w:r w:rsidRPr="004F6454">
        <w:rPr>
          <w:rFonts w:ascii="Verdana" w:hAnsi="Verdana"/>
          <w:b/>
          <w:bCs/>
          <w:sz w:val="18"/>
          <w:szCs w:val="18"/>
          <w:lang w:val="en-GB"/>
        </w:rPr>
        <w:t>Reducing Emissions</w:t>
      </w:r>
    </w:p>
    <w:p w14:paraId="6AB5C241" w14:textId="7A1EA738" w:rsidR="004F6454" w:rsidRDefault="004F6454" w:rsidP="00276B40">
      <w:pPr>
        <w:spacing w:after="160" w:line="259" w:lineRule="auto"/>
        <w:rPr>
          <w:rFonts w:ascii="Verdana" w:hAnsi="Verdana"/>
          <w:sz w:val="18"/>
          <w:szCs w:val="18"/>
          <w:lang w:val="en-GB"/>
        </w:rPr>
      </w:pPr>
      <w:r w:rsidRPr="004F6454">
        <w:rPr>
          <w:rFonts w:ascii="Verdana" w:hAnsi="Verdana"/>
          <w:sz w:val="18"/>
          <w:szCs w:val="18"/>
          <w:lang w:val="en-GB"/>
        </w:rPr>
        <w:t>Doing things differently / Measuring current impacts / Emission awareness</w:t>
      </w:r>
    </w:p>
    <w:p w14:paraId="050200A4" w14:textId="1E5EC725" w:rsidR="004F6454" w:rsidRDefault="004F6454" w:rsidP="00276B40">
      <w:pPr>
        <w:spacing w:after="160" w:line="259" w:lineRule="auto"/>
        <w:rPr>
          <w:rFonts w:ascii="Verdana" w:hAnsi="Verdana"/>
          <w:b/>
          <w:bCs/>
          <w:sz w:val="18"/>
          <w:szCs w:val="18"/>
          <w:lang w:val="en-GB"/>
        </w:rPr>
      </w:pPr>
      <w:r w:rsidRPr="004F6454">
        <w:rPr>
          <w:rFonts w:ascii="Verdana" w:hAnsi="Verdana"/>
          <w:b/>
          <w:bCs/>
          <w:sz w:val="18"/>
          <w:szCs w:val="18"/>
          <w:lang w:val="en-GB"/>
        </w:rPr>
        <w:t>Strengthening Communities</w:t>
      </w:r>
    </w:p>
    <w:p w14:paraId="350A8A98" w14:textId="629B139A" w:rsidR="004F6454" w:rsidRPr="004F6454" w:rsidRDefault="004F6454" w:rsidP="00276B40">
      <w:pPr>
        <w:spacing w:after="160" w:line="259" w:lineRule="auto"/>
        <w:rPr>
          <w:rFonts w:ascii="Verdana" w:hAnsi="Verdana"/>
          <w:sz w:val="18"/>
          <w:szCs w:val="18"/>
          <w:lang w:val="en-GB"/>
        </w:rPr>
      </w:pPr>
      <w:r w:rsidRPr="004F6454">
        <w:rPr>
          <w:rFonts w:ascii="Verdana" w:hAnsi="Verdana"/>
          <w:sz w:val="18"/>
          <w:szCs w:val="18"/>
          <w:lang w:val="en-GB"/>
        </w:rPr>
        <w:t>Access and multi-use of club facilities / Community engagement / Diversity and inclusion / Education and volunteering / Golfer engagement / Health and Wellbeing / Partnerships / Staff engagement</w:t>
      </w:r>
      <w:r>
        <w:rPr>
          <w:rFonts w:ascii="Verdana" w:hAnsi="Verdana"/>
          <w:sz w:val="18"/>
          <w:szCs w:val="18"/>
          <w:lang w:val="en-GB"/>
        </w:rPr>
        <w:t xml:space="preserve"> / Serving not only the community of golfers but the </w:t>
      </w:r>
      <w:r w:rsidR="00F53ECE">
        <w:rPr>
          <w:rFonts w:ascii="Verdana" w:hAnsi="Verdana"/>
          <w:sz w:val="18"/>
          <w:szCs w:val="18"/>
          <w:lang w:val="en-GB"/>
        </w:rPr>
        <w:t xml:space="preserve">whole </w:t>
      </w:r>
      <w:r>
        <w:rPr>
          <w:rFonts w:ascii="Verdana" w:hAnsi="Verdana"/>
          <w:sz w:val="18"/>
          <w:szCs w:val="18"/>
          <w:lang w:val="en-GB"/>
        </w:rPr>
        <w:t xml:space="preserve">community </w:t>
      </w:r>
      <w:r w:rsidR="00F53ECE">
        <w:rPr>
          <w:rFonts w:ascii="Verdana" w:hAnsi="Verdana"/>
          <w:sz w:val="18"/>
          <w:szCs w:val="18"/>
          <w:lang w:val="en-GB"/>
        </w:rPr>
        <w:t xml:space="preserve">in </w:t>
      </w:r>
      <w:r>
        <w:rPr>
          <w:rFonts w:ascii="Verdana" w:hAnsi="Verdana"/>
          <w:sz w:val="18"/>
          <w:szCs w:val="18"/>
          <w:lang w:val="en-GB"/>
        </w:rPr>
        <w:t>which the club</w:t>
      </w:r>
      <w:r w:rsidR="00F53ECE">
        <w:rPr>
          <w:rFonts w:ascii="Verdana" w:hAnsi="Verdana"/>
          <w:sz w:val="18"/>
          <w:szCs w:val="18"/>
          <w:lang w:val="en-GB"/>
        </w:rPr>
        <w:t xml:space="preserve"> sits.</w:t>
      </w:r>
    </w:p>
    <w:p w14:paraId="35EA41F7" w14:textId="77777777" w:rsidR="00363928" w:rsidRDefault="00363928" w:rsidP="00276B40">
      <w:pPr>
        <w:spacing w:after="160" w:line="259" w:lineRule="auto"/>
        <w:rPr>
          <w:rFonts w:ascii="Verdana" w:hAnsi="Verdana"/>
          <w:b/>
          <w:bCs/>
          <w:sz w:val="18"/>
          <w:szCs w:val="18"/>
          <w:lang w:val="en-GB"/>
        </w:rPr>
      </w:pPr>
      <w:r>
        <w:rPr>
          <w:rFonts w:ascii="Verdana" w:hAnsi="Verdana"/>
          <w:b/>
          <w:bCs/>
          <w:sz w:val="18"/>
          <w:szCs w:val="18"/>
          <w:lang w:val="en-GB"/>
        </w:rPr>
        <w:t xml:space="preserve">Further ideas on each of the topic areas can be found here- </w:t>
      </w:r>
    </w:p>
    <w:p w14:paraId="1A70ACBA" w14:textId="41F7C301" w:rsidR="004F6454" w:rsidRPr="004F6454" w:rsidRDefault="00363928" w:rsidP="00276B40">
      <w:pPr>
        <w:spacing w:after="160" w:line="259" w:lineRule="auto"/>
        <w:rPr>
          <w:rFonts w:ascii="Verdana" w:hAnsi="Verdana"/>
          <w:b/>
          <w:bCs/>
          <w:sz w:val="18"/>
          <w:szCs w:val="18"/>
          <w:lang w:val="en-GB"/>
        </w:rPr>
      </w:pPr>
      <w:r w:rsidRPr="00363928">
        <w:rPr>
          <w:color w:val="0000FF"/>
          <w:u w:val="single"/>
        </w:rPr>
        <w:t>Sustainable Golf Highlights | Success Stories | GEO Foundation</w:t>
      </w:r>
    </w:p>
    <w:p w14:paraId="765051B1" w14:textId="77777777" w:rsidR="00276B40" w:rsidRPr="00276B40" w:rsidRDefault="00276B40" w:rsidP="00276B40">
      <w:pPr>
        <w:spacing w:after="160" w:line="259" w:lineRule="auto"/>
        <w:rPr>
          <w:rFonts w:ascii="Verdana" w:hAnsi="Verdana"/>
          <w:b/>
          <w:sz w:val="18"/>
          <w:szCs w:val="18"/>
          <w:lang w:val="en-GB"/>
        </w:rPr>
      </w:pPr>
      <w:r w:rsidRPr="00276B40">
        <w:rPr>
          <w:rFonts w:ascii="Verdana" w:hAnsi="Verdana"/>
          <w:b/>
          <w:sz w:val="18"/>
          <w:szCs w:val="18"/>
          <w:lang w:val="en-GB"/>
        </w:rPr>
        <w:t xml:space="preserve">What this fund cannot be used for:    </w:t>
      </w:r>
    </w:p>
    <w:p w14:paraId="5009FEFB" w14:textId="2142ABA7" w:rsidR="00276B40" w:rsidRDefault="00276B40" w:rsidP="00276B40">
      <w:pPr>
        <w:numPr>
          <w:ilvl w:val="1"/>
          <w:numId w:val="28"/>
        </w:numPr>
        <w:spacing w:after="160" w:line="259" w:lineRule="auto"/>
        <w:ind w:left="851" w:hanging="425"/>
        <w:contextualSpacing/>
        <w:rPr>
          <w:rFonts w:ascii="Verdana" w:hAnsi="Verdana"/>
          <w:sz w:val="18"/>
          <w:szCs w:val="18"/>
          <w:lang w:val="en-GB"/>
        </w:rPr>
      </w:pPr>
      <w:r w:rsidRPr="00276B40">
        <w:rPr>
          <w:rFonts w:ascii="Verdana" w:hAnsi="Verdana"/>
          <w:sz w:val="18"/>
          <w:szCs w:val="18"/>
          <w:lang w:val="en-GB"/>
        </w:rPr>
        <w:t xml:space="preserve">Replacing or duplicating other already committed external </w:t>
      </w:r>
      <w:r w:rsidR="00F53ECE">
        <w:rPr>
          <w:rFonts w:ascii="Verdana" w:hAnsi="Verdana"/>
          <w:sz w:val="18"/>
          <w:szCs w:val="18"/>
          <w:lang w:val="en-GB"/>
        </w:rPr>
        <w:t xml:space="preserve">Grant </w:t>
      </w:r>
      <w:r w:rsidRPr="00276B40">
        <w:rPr>
          <w:rFonts w:ascii="Verdana" w:hAnsi="Verdana"/>
          <w:sz w:val="18"/>
          <w:szCs w:val="18"/>
          <w:lang w:val="en-GB"/>
        </w:rPr>
        <w:t xml:space="preserve">funds. </w:t>
      </w:r>
    </w:p>
    <w:p w14:paraId="422EBF68" w14:textId="7C64741A" w:rsidR="00F53ECE" w:rsidRPr="00363928" w:rsidRDefault="00F53ECE" w:rsidP="00363928">
      <w:pPr>
        <w:numPr>
          <w:ilvl w:val="1"/>
          <w:numId w:val="28"/>
        </w:numPr>
        <w:spacing w:after="160" w:line="259" w:lineRule="auto"/>
        <w:ind w:left="851" w:hanging="425"/>
        <w:contextualSpacing/>
        <w:rPr>
          <w:rFonts w:ascii="Verdana" w:hAnsi="Verdana"/>
          <w:sz w:val="18"/>
          <w:szCs w:val="18"/>
          <w:lang w:val="en-GB"/>
        </w:rPr>
      </w:pPr>
      <w:r>
        <w:rPr>
          <w:rFonts w:ascii="Verdana" w:hAnsi="Verdana"/>
          <w:sz w:val="18"/>
          <w:szCs w:val="18"/>
          <w:lang w:val="en-GB"/>
        </w:rPr>
        <w:t xml:space="preserve">Any retrospective projects (a project which has already started) </w:t>
      </w:r>
    </w:p>
    <w:p w14:paraId="2A87BEF9" w14:textId="77777777" w:rsidR="00276B40" w:rsidRPr="00276B40" w:rsidRDefault="00276B40" w:rsidP="00276B40">
      <w:pPr>
        <w:spacing w:after="160" w:line="259" w:lineRule="auto"/>
        <w:rPr>
          <w:rFonts w:ascii="Verdana" w:hAnsi="Verdana"/>
          <w:sz w:val="18"/>
          <w:szCs w:val="18"/>
          <w:lang w:val="en-GB"/>
        </w:rPr>
      </w:pPr>
    </w:p>
    <w:p w14:paraId="34B61D7D" w14:textId="5D5BF26E" w:rsidR="00276B40" w:rsidRPr="00276B40" w:rsidRDefault="00276B40" w:rsidP="00276B40">
      <w:pPr>
        <w:spacing w:after="160" w:line="259" w:lineRule="auto"/>
        <w:rPr>
          <w:rFonts w:ascii="Verdana" w:hAnsi="Verdana"/>
          <w:sz w:val="18"/>
          <w:szCs w:val="18"/>
          <w:lang w:val="en-GB"/>
        </w:rPr>
      </w:pPr>
      <w:r w:rsidRPr="00276B40">
        <w:rPr>
          <w:rFonts w:ascii="Verdana" w:hAnsi="Verdana"/>
          <w:b/>
          <w:sz w:val="18"/>
          <w:szCs w:val="18"/>
          <w:lang w:val="en-GB"/>
        </w:rPr>
        <w:t>How much can each club apply for?</w:t>
      </w:r>
      <w:r w:rsidRPr="00276B40">
        <w:rPr>
          <w:rFonts w:ascii="Verdana" w:hAnsi="Verdana"/>
          <w:sz w:val="18"/>
          <w:szCs w:val="18"/>
          <w:lang w:val="en-GB"/>
        </w:rPr>
        <w:t xml:space="preserve">  </w:t>
      </w:r>
    </w:p>
    <w:p w14:paraId="2032C1FE" w14:textId="58DAAEE9" w:rsidR="00276B40" w:rsidRPr="00276B40" w:rsidRDefault="00310265" w:rsidP="00276B40">
      <w:pPr>
        <w:spacing w:after="160" w:line="259" w:lineRule="auto"/>
        <w:rPr>
          <w:rFonts w:ascii="Verdana" w:hAnsi="Verdana"/>
          <w:sz w:val="18"/>
          <w:szCs w:val="18"/>
          <w:lang w:val="en-GB"/>
        </w:rPr>
      </w:pPr>
      <w:r>
        <w:rPr>
          <w:rFonts w:ascii="Verdana" w:hAnsi="Verdana"/>
          <w:sz w:val="18"/>
          <w:szCs w:val="18"/>
          <w:lang w:val="en-GB"/>
        </w:rPr>
        <w:t>Accelerator Funding – Funding for projects up to £5,000.</w:t>
      </w:r>
    </w:p>
    <w:p w14:paraId="5648EA30" w14:textId="6EAB211D" w:rsidR="00276B40" w:rsidRPr="00276B40" w:rsidRDefault="00276B40" w:rsidP="00276B40">
      <w:pPr>
        <w:spacing w:after="160" w:line="259" w:lineRule="auto"/>
        <w:rPr>
          <w:rFonts w:ascii="Verdana" w:hAnsi="Verdana"/>
          <w:sz w:val="18"/>
          <w:szCs w:val="18"/>
          <w:lang w:val="en-GB"/>
        </w:rPr>
      </w:pPr>
      <w:r w:rsidRPr="00276B40">
        <w:rPr>
          <w:rFonts w:ascii="Verdana" w:hAnsi="Verdana"/>
          <w:sz w:val="18"/>
          <w:szCs w:val="18"/>
          <w:lang w:val="en-GB"/>
        </w:rPr>
        <w:t xml:space="preserve">Funding will be paid in one instalment upon approval of </w:t>
      </w:r>
      <w:r w:rsidR="00310265">
        <w:rPr>
          <w:rFonts w:ascii="Verdana" w:hAnsi="Verdana"/>
          <w:sz w:val="18"/>
          <w:szCs w:val="18"/>
          <w:lang w:val="en-GB"/>
        </w:rPr>
        <w:t xml:space="preserve">the </w:t>
      </w:r>
      <w:r w:rsidRPr="00276B40">
        <w:rPr>
          <w:rFonts w:ascii="Verdana" w:hAnsi="Verdana"/>
          <w:sz w:val="18"/>
          <w:szCs w:val="18"/>
          <w:lang w:val="en-GB"/>
        </w:rPr>
        <w:t>application and receipt of a signed Service Level Agreement from the club/facility.</w:t>
      </w:r>
    </w:p>
    <w:p w14:paraId="18E2E1DA" w14:textId="1F564501" w:rsidR="00276B40" w:rsidRPr="00276B40" w:rsidRDefault="00276B40" w:rsidP="00276B40">
      <w:pPr>
        <w:spacing w:after="160" w:line="259" w:lineRule="auto"/>
        <w:rPr>
          <w:rFonts w:ascii="Verdana" w:hAnsi="Verdana"/>
          <w:sz w:val="18"/>
          <w:szCs w:val="18"/>
          <w:lang w:val="en-GB"/>
        </w:rPr>
      </w:pPr>
      <w:r w:rsidRPr="00276B40">
        <w:rPr>
          <w:rFonts w:ascii="Verdana" w:hAnsi="Verdana"/>
          <w:sz w:val="18"/>
          <w:szCs w:val="18"/>
          <w:lang w:val="en-GB"/>
        </w:rPr>
        <w:t xml:space="preserve">Applicants may be offered a lower amount than requested and will have the opportunity to accept or decline. </w:t>
      </w:r>
    </w:p>
    <w:bookmarkEnd w:id="3"/>
    <w:p w14:paraId="65487563" w14:textId="77777777" w:rsidR="001263E1" w:rsidRPr="001D4052" w:rsidRDefault="001263E1" w:rsidP="001D4052">
      <w:pPr>
        <w:spacing w:after="160"/>
        <w:rPr>
          <w:rFonts w:ascii="Verdana" w:hAnsi="Verdana"/>
          <w:b/>
          <w:sz w:val="2"/>
          <w:szCs w:val="18"/>
          <w:lang w:val="en-GB"/>
        </w:rPr>
      </w:pPr>
    </w:p>
    <w:p w14:paraId="52FF18E6" w14:textId="4B465C1C" w:rsidR="00276B40" w:rsidRPr="00276B40" w:rsidRDefault="00276B40" w:rsidP="00276B40">
      <w:pPr>
        <w:spacing w:after="160" w:line="259" w:lineRule="auto"/>
        <w:rPr>
          <w:rFonts w:ascii="Verdana" w:hAnsi="Verdana"/>
          <w:b/>
          <w:sz w:val="18"/>
          <w:szCs w:val="18"/>
          <w:lang w:val="en-GB"/>
        </w:rPr>
      </w:pPr>
      <w:r w:rsidRPr="00276B40">
        <w:rPr>
          <w:rFonts w:ascii="Verdana" w:hAnsi="Verdana"/>
          <w:b/>
          <w:sz w:val="18"/>
          <w:szCs w:val="18"/>
          <w:lang w:val="en-GB"/>
        </w:rPr>
        <w:lastRenderedPageBreak/>
        <w:t xml:space="preserve">How to apply </w:t>
      </w:r>
    </w:p>
    <w:p w14:paraId="1F6B0BF2" w14:textId="2BC66F69" w:rsidR="00276B40" w:rsidRPr="00276B40" w:rsidRDefault="00276B40" w:rsidP="00276B40">
      <w:pPr>
        <w:spacing w:after="160" w:line="259" w:lineRule="auto"/>
        <w:rPr>
          <w:rFonts w:ascii="Verdana" w:hAnsi="Verdana"/>
          <w:sz w:val="18"/>
          <w:szCs w:val="18"/>
          <w:lang w:val="en-GB"/>
        </w:rPr>
      </w:pPr>
      <w:r w:rsidRPr="00276B40">
        <w:rPr>
          <w:rFonts w:ascii="Verdana" w:hAnsi="Verdana"/>
          <w:sz w:val="18"/>
          <w:szCs w:val="18"/>
          <w:lang w:val="en-GB"/>
        </w:rPr>
        <w:t xml:space="preserve">All affiliated clubs and facilities will be emailed information regarding the </w:t>
      </w:r>
      <w:r w:rsidR="00310265" w:rsidRPr="001767ED">
        <w:rPr>
          <w:b/>
          <w:bCs/>
        </w:rPr>
        <w:t>Sustainable Innovation Grant Scheme</w:t>
      </w:r>
    </w:p>
    <w:p w14:paraId="3E47C48E" w14:textId="77777777" w:rsidR="0024487F" w:rsidRPr="005C07D3" w:rsidRDefault="006F0CC8" w:rsidP="0024487F">
      <w:pPr>
        <w:rPr>
          <w:b/>
          <w:bCs/>
        </w:rPr>
      </w:pPr>
      <w:r>
        <w:rPr>
          <w:rFonts w:ascii="Verdana" w:hAnsi="Verdana"/>
          <w:sz w:val="18"/>
          <w:szCs w:val="18"/>
          <w:lang w:val="en-GB"/>
        </w:rPr>
        <w:t xml:space="preserve">The online application form can be found in the Accelerator Grant section of the Wales Golf Sustainability webpage- </w:t>
      </w:r>
      <w:r w:rsidR="0024487F" w:rsidRPr="005C07D3">
        <w:rPr>
          <w:b/>
          <w:bCs/>
        </w:rPr>
        <w:t>https://www.walesgolf.org/sustainability-grant-funding-support/</w:t>
      </w:r>
    </w:p>
    <w:p w14:paraId="0FFB37B4" w14:textId="40D358F0" w:rsidR="00276B40" w:rsidRPr="00276B40" w:rsidRDefault="00276B40" w:rsidP="00276B40">
      <w:pPr>
        <w:spacing w:after="160" w:line="259" w:lineRule="auto"/>
        <w:rPr>
          <w:rFonts w:ascii="Verdana" w:hAnsi="Verdana"/>
          <w:b/>
          <w:sz w:val="18"/>
          <w:szCs w:val="18"/>
          <w:lang w:val="en-GB"/>
        </w:rPr>
      </w:pPr>
      <w:r w:rsidRPr="00276B40">
        <w:rPr>
          <w:rFonts w:ascii="Verdana" w:hAnsi="Verdana"/>
          <w:sz w:val="18"/>
          <w:szCs w:val="18"/>
          <w:lang w:val="en-GB"/>
        </w:rPr>
        <w:t xml:space="preserve">Additional documentation may be requested </w:t>
      </w:r>
      <w:r w:rsidR="00340D22">
        <w:rPr>
          <w:rFonts w:ascii="Verdana" w:hAnsi="Verdana"/>
          <w:sz w:val="18"/>
          <w:szCs w:val="18"/>
          <w:lang w:val="en-GB"/>
        </w:rPr>
        <w:t>as will a minimum of</w:t>
      </w:r>
      <w:r w:rsidRPr="00276B40">
        <w:rPr>
          <w:rFonts w:ascii="Verdana" w:hAnsi="Verdana"/>
          <w:sz w:val="18"/>
          <w:szCs w:val="18"/>
          <w:lang w:val="en-GB"/>
        </w:rPr>
        <w:t xml:space="preserve"> 3 </w:t>
      </w:r>
      <w:r w:rsidR="00340D22" w:rsidRPr="00276B40">
        <w:rPr>
          <w:rFonts w:ascii="Verdana" w:hAnsi="Verdana"/>
          <w:sz w:val="18"/>
          <w:szCs w:val="18"/>
          <w:lang w:val="en-GB"/>
        </w:rPr>
        <w:t>quot</w:t>
      </w:r>
      <w:r w:rsidR="00340D22">
        <w:rPr>
          <w:rFonts w:ascii="Verdana" w:hAnsi="Verdana"/>
          <w:sz w:val="18"/>
          <w:szCs w:val="18"/>
          <w:lang w:val="en-GB"/>
        </w:rPr>
        <w:t>ation</w:t>
      </w:r>
      <w:r w:rsidR="00BB6AD5">
        <w:rPr>
          <w:rFonts w:ascii="Verdana" w:hAnsi="Verdana"/>
          <w:sz w:val="18"/>
          <w:szCs w:val="18"/>
          <w:lang w:val="en-GB"/>
        </w:rPr>
        <w:t>s</w:t>
      </w:r>
      <w:r w:rsidR="00340D22" w:rsidRPr="00276B40">
        <w:rPr>
          <w:rFonts w:ascii="Verdana" w:hAnsi="Verdana"/>
          <w:sz w:val="18"/>
          <w:szCs w:val="18"/>
          <w:lang w:val="en-GB"/>
        </w:rPr>
        <w:t xml:space="preserve"> </w:t>
      </w:r>
      <w:r w:rsidRPr="00276B40">
        <w:rPr>
          <w:rFonts w:ascii="Verdana" w:hAnsi="Verdana"/>
          <w:sz w:val="18"/>
          <w:szCs w:val="18"/>
          <w:lang w:val="en-GB"/>
        </w:rPr>
        <w:t xml:space="preserve">for </w:t>
      </w:r>
      <w:r w:rsidR="00310265">
        <w:rPr>
          <w:rFonts w:ascii="Verdana" w:hAnsi="Verdana"/>
          <w:sz w:val="18"/>
          <w:szCs w:val="18"/>
          <w:lang w:val="en-GB"/>
        </w:rPr>
        <w:t>any individual item above £500.</w:t>
      </w:r>
    </w:p>
    <w:p w14:paraId="1EAA1443" w14:textId="77777777" w:rsidR="008C0A84" w:rsidRPr="001D4052" w:rsidRDefault="008C0A84" w:rsidP="00276B40">
      <w:pPr>
        <w:spacing w:after="160" w:line="259" w:lineRule="auto"/>
        <w:rPr>
          <w:rFonts w:ascii="Verdana" w:hAnsi="Verdana"/>
          <w:b/>
          <w:sz w:val="4"/>
          <w:szCs w:val="18"/>
          <w:lang w:val="en-GB"/>
        </w:rPr>
      </w:pPr>
    </w:p>
    <w:p w14:paraId="5A715711" w14:textId="76E1BF36" w:rsidR="00276B40" w:rsidRPr="006F0CC8" w:rsidRDefault="00804039" w:rsidP="006F0CC8">
      <w:pPr>
        <w:spacing w:after="160" w:line="259" w:lineRule="auto"/>
        <w:rPr>
          <w:rFonts w:ascii="Verdana" w:hAnsi="Verdana"/>
          <w:b/>
          <w:sz w:val="18"/>
          <w:szCs w:val="18"/>
          <w:lang w:val="en-GB"/>
        </w:rPr>
      </w:pPr>
      <w:r>
        <w:rPr>
          <w:rFonts w:ascii="Verdana" w:hAnsi="Verdana"/>
          <w:b/>
          <w:sz w:val="18"/>
          <w:szCs w:val="18"/>
          <w:lang w:val="en-GB"/>
        </w:rPr>
        <w:t xml:space="preserve">Proposed </w:t>
      </w:r>
      <w:r w:rsidR="00276B40" w:rsidRPr="00276B40">
        <w:rPr>
          <w:rFonts w:ascii="Verdana" w:hAnsi="Verdana"/>
          <w:b/>
          <w:sz w:val="18"/>
          <w:szCs w:val="18"/>
          <w:lang w:val="en-GB"/>
        </w:rPr>
        <w:t xml:space="preserve">Timeframes    </w:t>
      </w:r>
    </w:p>
    <w:p w14:paraId="577168D5" w14:textId="34CF984F" w:rsidR="00642EBF" w:rsidRDefault="00642EBF" w:rsidP="00642EBF">
      <w:pPr>
        <w:spacing w:after="160" w:line="259" w:lineRule="auto"/>
        <w:contextualSpacing/>
        <w:rPr>
          <w:rFonts w:ascii="Verdana" w:hAnsi="Verdana"/>
          <w:sz w:val="18"/>
          <w:szCs w:val="18"/>
          <w:lang w:val="en-GB"/>
        </w:rPr>
      </w:pPr>
    </w:p>
    <w:p w14:paraId="1B12DBE1" w14:textId="19E378AF" w:rsidR="00642EBF" w:rsidRDefault="00642EBF" w:rsidP="00642EBF">
      <w:pPr>
        <w:spacing w:after="160" w:line="259" w:lineRule="auto"/>
        <w:contextualSpacing/>
        <w:rPr>
          <w:rFonts w:ascii="Verdana" w:hAnsi="Verdana"/>
          <w:b/>
          <w:bCs/>
          <w:sz w:val="18"/>
          <w:szCs w:val="18"/>
          <w:lang w:val="en-GB"/>
        </w:rPr>
      </w:pPr>
      <w:r w:rsidRPr="00642EBF">
        <w:rPr>
          <w:rFonts w:ascii="Verdana" w:hAnsi="Verdana"/>
          <w:b/>
          <w:bCs/>
          <w:sz w:val="18"/>
          <w:szCs w:val="18"/>
          <w:lang w:val="en-GB"/>
        </w:rPr>
        <w:t>Wave 2 – Sustainability Accelerator Fund – Projects up to £5,000</w:t>
      </w:r>
      <w:r w:rsidR="00AF645D">
        <w:rPr>
          <w:rFonts w:ascii="Verdana" w:hAnsi="Verdana"/>
          <w:b/>
          <w:bCs/>
          <w:sz w:val="18"/>
          <w:szCs w:val="18"/>
          <w:lang w:val="en-GB"/>
        </w:rPr>
        <w:t xml:space="preserve"> </w:t>
      </w:r>
    </w:p>
    <w:p w14:paraId="70B24B99" w14:textId="77777777" w:rsidR="00642EBF" w:rsidRPr="00642EBF" w:rsidRDefault="00642EBF" w:rsidP="00642EBF">
      <w:pPr>
        <w:spacing w:after="160" w:line="259" w:lineRule="auto"/>
        <w:contextualSpacing/>
        <w:rPr>
          <w:rFonts w:ascii="Verdana" w:hAnsi="Verdana"/>
          <w:b/>
          <w:bCs/>
          <w:sz w:val="18"/>
          <w:szCs w:val="18"/>
          <w:lang w:val="en-GB"/>
        </w:rPr>
      </w:pPr>
    </w:p>
    <w:p w14:paraId="4D9D4CE5" w14:textId="752E1D47" w:rsidR="00642EBF" w:rsidRPr="00276B40" w:rsidRDefault="00642EBF" w:rsidP="00642EBF">
      <w:pPr>
        <w:numPr>
          <w:ilvl w:val="0"/>
          <w:numId w:val="29"/>
        </w:numPr>
        <w:spacing w:after="160" w:line="259" w:lineRule="auto"/>
        <w:contextualSpacing/>
        <w:rPr>
          <w:rFonts w:ascii="Verdana" w:hAnsi="Verdana"/>
          <w:sz w:val="18"/>
          <w:szCs w:val="18"/>
          <w:lang w:val="en-GB"/>
        </w:rPr>
      </w:pPr>
      <w:r w:rsidRPr="00276B40">
        <w:rPr>
          <w:rFonts w:ascii="Verdana" w:hAnsi="Verdana"/>
          <w:sz w:val="18"/>
          <w:szCs w:val="18"/>
          <w:lang w:val="en-GB"/>
        </w:rPr>
        <w:t xml:space="preserve">Promotion to clubs </w:t>
      </w:r>
      <w:r w:rsidR="00C07681">
        <w:rPr>
          <w:rFonts w:ascii="Verdana" w:hAnsi="Verdana"/>
          <w:b/>
          <w:sz w:val="18"/>
          <w:szCs w:val="18"/>
          <w:lang w:val="en-GB"/>
        </w:rPr>
        <w:t>SEPTEMBER 2022</w:t>
      </w:r>
    </w:p>
    <w:p w14:paraId="269BC156" w14:textId="55D906F4" w:rsidR="00642EBF" w:rsidRPr="00276B40" w:rsidRDefault="00642EBF" w:rsidP="00642EBF">
      <w:pPr>
        <w:numPr>
          <w:ilvl w:val="0"/>
          <w:numId w:val="29"/>
        </w:numPr>
        <w:spacing w:after="160" w:line="259" w:lineRule="auto"/>
        <w:contextualSpacing/>
        <w:rPr>
          <w:rFonts w:ascii="Verdana" w:hAnsi="Verdana"/>
          <w:sz w:val="18"/>
          <w:szCs w:val="18"/>
          <w:lang w:val="en-GB"/>
        </w:rPr>
      </w:pPr>
      <w:r w:rsidRPr="00276B40">
        <w:rPr>
          <w:rFonts w:ascii="Verdana" w:hAnsi="Verdana"/>
          <w:sz w:val="18"/>
          <w:szCs w:val="18"/>
          <w:lang w:val="en-GB"/>
        </w:rPr>
        <w:t xml:space="preserve">Deadline for applications is </w:t>
      </w:r>
      <w:r w:rsidR="0024487F">
        <w:rPr>
          <w:rFonts w:ascii="Verdana" w:hAnsi="Verdana"/>
          <w:b/>
          <w:sz w:val="18"/>
          <w:szCs w:val="18"/>
          <w:lang w:val="en-GB"/>
        </w:rPr>
        <w:t>22nd</w:t>
      </w:r>
      <w:r w:rsidRPr="00276B40">
        <w:rPr>
          <w:rFonts w:ascii="Verdana" w:hAnsi="Verdana"/>
          <w:b/>
          <w:sz w:val="18"/>
          <w:szCs w:val="18"/>
          <w:lang w:val="en-GB"/>
        </w:rPr>
        <w:t xml:space="preserve"> </w:t>
      </w:r>
      <w:r w:rsidR="00C07681">
        <w:rPr>
          <w:rFonts w:ascii="Verdana" w:hAnsi="Verdana"/>
          <w:b/>
          <w:sz w:val="18"/>
          <w:szCs w:val="18"/>
          <w:lang w:val="en-GB"/>
        </w:rPr>
        <w:t>OCTOBER</w:t>
      </w:r>
      <w:r w:rsidRPr="00276B40">
        <w:rPr>
          <w:rFonts w:ascii="Verdana" w:hAnsi="Verdana"/>
          <w:b/>
          <w:sz w:val="18"/>
          <w:szCs w:val="18"/>
          <w:lang w:val="en-GB"/>
        </w:rPr>
        <w:t xml:space="preserve"> 202</w:t>
      </w:r>
      <w:r>
        <w:rPr>
          <w:rFonts w:ascii="Verdana" w:hAnsi="Verdana"/>
          <w:b/>
          <w:sz w:val="18"/>
          <w:szCs w:val="18"/>
          <w:lang w:val="en-GB"/>
        </w:rPr>
        <w:t>2</w:t>
      </w:r>
      <w:r w:rsidRPr="00276B40">
        <w:rPr>
          <w:rFonts w:ascii="Verdana" w:hAnsi="Verdana"/>
          <w:b/>
          <w:sz w:val="18"/>
          <w:szCs w:val="18"/>
          <w:lang w:val="en-GB"/>
        </w:rPr>
        <w:t>.</w:t>
      </w:r>
    </w:p>
    <w:p w14:paraId="4054D968" w14:textId="77777777" w:rsidR="00642EBF" w:rsidRPr="00276B40" w:rsidRDefault="00642EBF" w:rsidP="00642EBF">
      <w:pPr>
        <w:numPr>
          <w:ilvl w:val="0"/>
          <w:numId w:val="29"/>
        </w:numPr>
        <w:spacing w:after="160" w:line="259" w:lineRule="auto"/>
        <w:contextualSpacing/>
        <w:rPr>
          <w:rFonts w:ascii="Verdana" w:hAnsi="Verdana"/>
          <w:sz w:val="18"/>
          <w:szCs w:val="18"/>
          <w:lang w:val="en-GB"/>
        </w:rPr>
      </w:pPr>
      <w:r w:rsidRPr="00276B40">
        <w:rPr>
          <w:rFonts w:ascii="Verdana" w:hAnsi="Verdana"/>
          <w:sz w:val="18"/>
          <w:szCs w:val="18"/>
          <w:lang w:val="en-GB"/>
        </w:rPr>
        <w:t xml:space="preserve">All applications will be </w:t>
      </w:r>
      <w:r>
        <w:rPr>
          <w:rFonts w:ascii="Verdana" w:hAnsi="Verdana"/>
          <w:sz w:val="18"/>
          <w:szCs w:val="18"/>
          <w:lang w:val="en-GB"/>
        </w:rPr>
        <w:t>agreed</w:t>
      </w:r>
      <w:r w:rsidRPr="00276B40">
        <w:rPr>
          <w:rFonts w:ascii="Verdana" w:hAnsi="Verdana"/>
          <w:sz w:val="18"/>
          <w:szCs w:val="18"/>
          <w:lang w:val="en-GB"/>
        </w:rPr>
        <w:t xml:space="preserve"> by the Wales Golf panel (to include 1 board member, the CEO, relevant development officer, </w:t>
      </w:r>
      <w:r>
        <w:rPr>
          <w:rFonts w:ascii="Verdana" w:hAnsi="Verdana"/>
          <w:sz w:val="18"/>
          <w:szCs w:val="18"/>
          <w:lang w:val="en-GB"/>
        </w:rPr>
        <w:t>D</w:t>
      </w:r>
      <w:r w:rsidRPr="00276B40">
        <w:rPr>
          <w:rFonts w:ascii="Verdana" w:hAnsi="Verdana"/>
          <w:sz w:val="18"/>
          <w:szCs w:val="18"/>
          <w:lang w:val="en-GB"/>
        </w:rPr>
        <w:t>irector of Development</w:t>
      </w:r>
      <w:r>
        <w:rPr>
          <w:rFonts w:ascii="Verdana" w:hAnsi="Verdana"/>
          <w:sz w:val="18"/>
          <w:szCs w:val="18"/>
          <w:lang w:val="en-GB"/>
        </w:rPr>
        <w:t>, The G.E.O. Foundation</w:t>
      </w:r>
      <w:r w:rsidRPr="00276B40">
        <w:rPr>
          <w:rFonts w:ascii="Verdana" w:hAnsi="Verdana"/>
          <w:sz w:val="18"/>
          <w:szCs w:val="18"/>
          <w:lang w:val="en-GB"/>
        </w:rPr>
        <w:t xml:space="preserve"> plus </w:t>
      </w:r>
      <w:r>
        <w:rPr>
          <w:rFonts w:ascii="Verdana" w:hAnsi="Verdana"/>
          <w:sz w:val="18"/>
          <w:szCs w:val="18"/>
          <w:lang w:val="en-GB"/>
        </w:rPr>
        <w:t>a minimum of 1 independent member)</w:t>
      </w:r>
    </w:p>
    <w:p w14:paraId="12254A78" w14:textId="6C7E367F" w:rsidR="00642EBF" w:rsidRDefault="00642EBF" w:rsidP="00642EBF">
      <w:pPr>
        <w:numPr>
          <w:ilvl w:val="0"/>
          <w:numId w:val="29"/>
        </w:numPr>
        <w:spacing w:after="160" w:line="259" w:lineRule="auto"/>
        <w:contextualSpacing/>
        <w:rPr>
          <w:rFonts w:ascii="Verdana" w:hAnsi="Verdana"/>
          <w:sz w:val="18"/>
          <w:szCs w:val="18"/>
          <w:lang w:val="en-GB"/>
        </w:rPr>
      </w:pPr>
      <w:r w:rsidRPr="00276B40">
        <w:rPr>
          <w:rFonts w:ascii="Verdana" w:hAnsi="Verdana"/>
          <w:sz w:val="18"/>
          <w:szCs w:val="18"/>
          <w:lang w:val="en-GB"/>
        </w:rPr>
        <w:t>Applicants will receive notification as to whether they have been successful via email</w:t>
      </w:r>
      <w:r w:rsidR="0024487F">
        <w:rPr>
          <w:rFonts w:ascii="Verdana" w:hAnsi="Verdana"/>
          <w:sz w:val="18"/>
          <w:szCs w:val="18"/>
          <w:lang w:val="en-GB"/>
        </w:rPr>
        <w:t>.</w:t>
      </w:r>
    </w:p>
    <w:p w14:paraId="3EFA2D51" w14:textId="599629D1" w:rsidR="00C6691F" w:rsidRPr="00486451" w:rsidRDefault="00C6691F" w:rsidP="00486451">
      <w:pPr>
        <w:numPr>
          <w:ilvl w:val="0"/>
          <w:numId w:val="29"/>
        </w:numPr>
        <w:spacing w:after="160" w:line="259" w:lineRule="auto"/>
        <w:contextualSpacing/>
        <w:rPr>
          <w:rFonts w:ascii="Verdana" w:hAnsi="Verdana"/>
          <w:sz w:val="18"/>
          <w:szCs w:val="18"/>
          <w:lang w:val="en-GB"/>
        </w:rPr>
      </w:pPr>
      <w:r>
        <w:rPr>
          <w:rFonts w:ascii="Verdana" w:hAnsi="Verdana"/>
          <w:sz w:val="18"/>
          <w:szCs w:val="18"/>
          <w:lang w:val="en-GB"/>
        </w:rPr>
        <w:t xml:space="preserve">Successful clubs will be required to the register with OnCourseWales following grant confirmation. (further information will be provided with the grant offer) </w:t>
      </w:r>
    </w:p>
    <w:p w14:paraId="3BA68F59" w14:textId="2D93434B" w:rsidR="00642EBF" w:rsidRPr="00276B40" w:rsidRDefault="00642EBF" w:rsidP="00642EBF">
      <w:pPr>
        <w:numPr>
          <w:ilvl w:val="0"/>
          <w:numId w:val="29"/>
        </w:numPr>
        <w:spacing w:after="160" w:line="259" w:lineRule="auto"/>
        <w:contextualSpacing/>
        <w:rPr>
          <w:rFonts w:ascii="Verdana" w:hAnsi="Verdana"/>
          <w:sz w:val="18"/>
          <w:szCs w:val="18"/>
          <w:lang w:val="en-GB"/>
        </w:rPr>
      </w:pPr>
      <w:r w:rsidRPr="00276B40">
        <w:rPr>
          <w:rFonts w:ascii="Verdana" w:hAnsi="Verdana"/>
          <w:sz w:val="18"/>
          <w:szCs w:val="18"/>
          <w:lang w:val="en-GB"/>
        </w:rPr>
        <w:t xml:space="preserve">Wales Golf will </w:t>
      </w:r>
      <w:r>
        <w:rPr>
          <w:rFonts w:ascii="Verdana" w:hAnsi="Verdana"/>
          <w:sz w:val="18"/>
          <w:szCs w:val="18"/>
          <w:lang w:val="en-GB"/>
        </w:rPr>
        <w:t xml:space="preserve">distribute grants as soon as practically possible </w:t>
      </w:r>
      <w:r w:rsidR="00C07681">
        <w:rPr>
          <w:rFonts w:ascii="Verdana" w:hAnsi="Verdana"/>
          <w:sz w:val="18"/>
          <w:szCs w:val="18"/>
          <w:lang w:val="en-GB"/>
        </w:rPr>
        <w:t>once the Service Level Agreement is received</w:t>
      </w:r>
      <w:r w:rsidR="008A5CBB">
        <w:rPr>
          <w:rFonts w:ascii="Verdana" w:hAnsi="Verdana"/>
          <w:sz w:val="18"/>
          <w:szCs w:val="18"/>
          <w:lang w:val="en-GB"/>
        </w:rPr>
        <w:t>.</w:t>
      </w:r>
    </w:p>
    <w:p w14:paraId="7FD6142F" w14:textId="470083C5" w:rsidR="00642EBF" w:rsidRPr="00276B40" w:rsidRDefault="00642EBF" w:rsidP="00642EBF">
      <w:pPr>
        <w:numPr>
          <w:ilvl w:val="0"/>
          <w:numId w:val="29"/>
        </w:numPr>
        <w:spacing w:after="160" w:line="259" w:lineRule="auto"/>
        <w:contextualSpacing/>
        <w:rPr>
          <w:rFonts w:ascii="Verdana" w:hAnsi="Verdana"/>
          <w:sz w:val="18"/>
          <w:szCs w:val="18"/>
          <w:lang w:val="en-GB"/>
        </w:rPr>
      </w:pPr>
      <w:r w:rsidRPr="00276B40">
        <w:rPr>
          <w:rFonts w:ascii="Verdana" w:hAnsi="Verdana"/>
          <w:sz w:val="18"/>
          <w:szCs w:val="18"/>
          <w:lang w:val="en-GB"/>
        </w:rPr>
        <w:t xml:space="preserve">Funding to be spent by clubs by </w:t>
      </w:r>
      <w:r>
        <w:rPr>
          <w:rFonts w:ascii="Verdana" w:hAnsi="Verdana"/>
          <w:b/>
          <w:sz w:val="18"/>
          <w:szCs w:val="18"/>
          <w:lang w:val="en-GB"/>
        </w:rPr>
        <w:t>1</w:t>
      </w:r>
      <w:r w:rsidRPr="007038FC">
        <w:rPr>
          <w:rFonts w:ascii="Verdana" w:hAnsi="Verdana"/>
          <w:b/>
          <w:sz w:val="18"/>
          <w:szCs w:val="18"/>
          <w:vertAlign w:val="superscript"/>
          <w:lang w:val="en-GB"/>
        </w:rPr>
        <w:t>st</w:t>
      </w:r>
      <w:r>
        <w:rPr>
          <w:rFonts w:ascii="Verdana" w:hAnsi="Verdana"/>
          <w:b/>
          <w:sz w:val="18"/>
          <w:szCs w:val="18"/>
          <w:lang w:val="en-GB"/>
        </w:rPr>
        <w:t xml:space="preserve"> M</w:t>
      </w:r>
      <w:r w:rsidR="00AF645D">
        <w:rPr>
          <w:rFonts w:ascii="Verdana" w:hAnsi="Verdana"/>
          <w:b/>
          <w:sz w:val="18"/>
          <w:szCs w:val="18"/>
          <w:lang w:val="en-GB"/>
        </w:rPr>
        <w:t>ARCH</w:t>
      </w:r>
      <w:r>
        <w:rPr>
          <w:rFonts w:ascii="Verdana" w:hAnsi="Verdana"/>
          <w:b/>
          <w:sz w:val="18"/>
          <w:szCs w:val="18"/>
          <w:lang w:val="en-GB"/>
        </w:rPr>
        <w:t xml:space="preserve"> 2023</w:t>
      </w:r>
    </w:p>
    <w:p w14:paraId="52D13A85" w14:textId="79CC06BD" w:rsidR="00642EBF" w:rsidRDefault="00642EBF" w:rsidP="00642EBF">
      <w:pPr>
        <w:numPr>
          <w:ilvl w:val="0"/>
          <w:numId w:val="29"/>
        </w:numPr>
        <w:spacing w:after="160" w:line="259" w:lineRule="auto"/>
        <w:contextualSpacing/>
        <w:rPr>
          <w:rFonts w:ascii="Verdana" w:hAnsi="Verdana"/>
          <w:sz w:val="18"/>
          <w:szCs w:val="18"/>
          <w:lang w:val="en-GB"/>
        </w:rPr>
      </w:pPr>
      <w:r w:rsidRPr="00276B40">
        <w:rPr>
          <w:rFonts w:ascii="Verdana" w:hAnsi="Verdana"/>
          <w:sz w:val="18"/>
          <w:szCs w:val="18"/>
          <w:lang w:val="en-GB"/>
        </w:rPr>
        <w:t xml:space="preserve">Project completion and reporting to be received </w:t>
      </w:r>
      <w:r w:rsidR="00AF645D">
        <w:rPr>
          <w:rFonts w:ascii="Verdana" w:hAnsi="Verdana"/>
          <w:b/>
          <w:sz w:val="18"/>
          <w:szCs w:val="18"/>
          <w:lang w:val="en-GB"/>
        </w:rPr>
        <w:t>1</w:t>
      </w:r>
      <w:r w:rsidR="00AF645D" w:rsidRPr="00AF645D">
        <w:rPr>
          <w:rFonts w:ascii="Verdana" w:hAnsi="Verdana"/>
          <w:b/>
          <w:sz w:val="18"/>
          <w:szCs w:val="18"/>
          <w:vertAlign w:val="superscript"/>
          <w:lang w:val="en-GB"/>
        </w:rPr>
        <w:t>st</w:t>
      </w:r>
      <w:r w:rsidR="00AF645D">
        <w:rPr>
          <w:rFonts w:ascii="Verdana" w:hAnsi="Verdana"/>
          <w:b/>
          <w:sz w:val="18"/>
          <w:szCs w:val="18"/>
          <w:vertAlign w:val="superscript"/>
          <w:lang w:val="en-GB"/>
        </w:rPr>
        <w:t xml:space="preserve"> </w:t>
      </w:r>
      <w:r w:rsidR="00AF645D">
        <w:rPr>
          <w:rFonts w:ascii="Verdana" w:hAnsi="Verdana"/>
          <w:b/>
          <w:sz w:val="18"/>
          <w:szCs w:val="18"/>
          <w:lang w:val="en-GB"/>
        </w:rPr>
        <w:t>APRIL</w:t>
      </w:r>
      <w:r w:rsidRPr="00276B40">
        <w:rPr>
          <w:rFonts w:ascii="Verdana" w:hAnsi="Verdana"/>
          <w:b/>
          <w:sz w:val="18"/>
          <w:szCs w:val="18"/>
          <w:lang w:val="en-GB"/>
        </w:rPr>
        <w:t xml:space="preserve"> 202</w:t>
      </w:r>
      <w:r w:rsidR="00AF645D">
        <w:rPr>
          <w:rFonts w:ascii="Verdana" w:hAnsi="Verdana"/>
          <w:b/>
          <w:sz w:val="18"/>
          <w:szCs w:val="18"/>
          <w:lang w:val="en-GB"/>
        </w:rPr>
        <w:t>3</w:t>
      </w:r>
      <w:r w:rsidRPr="00276B40">
        <w:rPr>
          <w:rFonts w:ascii="Verdana" w:hAnsi="Verdana"/>
          <w:b/>
          <w:sz w:val="18"/>
          <w:szCs w:val="18"/>
          <w:lang w:val="en-GB"/>
        </w:rPr>
        <w:t xml:space="preserve"> </w:t>
      </w:r>
      <w:r w:rsidRPr="00276B40">
        <w:rPr>
          <w:rFonts w:ascii="Verdana" w:hAnsi="Verdana"/>
          <w:sz w:val="18"/>
          <w:szCs w:val="18"/>
          <w:lang w:val="en-GB"/>
        </w:rPr>
        <w:t xml:space="preserve">(although reporting will be required </w:t>
      </w:r>
      <w:r>
        <w:rPr>
          <w:rFonts w:ascii="Verdana" w:hAnsi="Verdana"/>
          <w:sz w:val="18"/>
          <w:szCs w:val="18"/>
          <w:lang w:val="en-GB"/>
        </w:rPr>
        <w:t xml:space="preserve">and Highlights shared </w:t>
      </w:r>
      <w:r w:rsidRPr="00276B40">
        <w:rPr>
          <w:rFonts w:ascii="Verdana" w:hAnsi="Verdana"/>
          <w:sz w:val="18"/>
          <w:szCs w:val="18"/>
          <w:lang w:val="en-GB"/>
        </w:rPr>
        <w:t>at several intervals throughout the year)</w:t>
      </w:r>
    </w:p>
    <w:p w14:paraId="3FBEEC70" w14:textId="77777777" w:rsidR="00642EBF" w:rsidRDefault="00642EBF" w:rsidP="00642EBF">
      <w:pPr>
        <w:spacing w:after="160" w:line="259" w:lineRule="auto"/>
        <w:contextualSpacing/>
        <w:rPr>
          <w:rFonts w:ascii="Verdana" w:hAnsi="Verdana"/>
          <w:sz w:val="18"/>
          <w:szCs w:val="18"/>
          <w:lang w:val="en-GB"/>
        </w:rPr>
      </w:pPr>
    </w:p>
    <w:p w14:paraId="7DD81A63" w14:textId="192205DA" w:rsidR="008C0A84" w:rsidRDefault="008C0A84" w:rsidP="00276B40">
      <w:pPr>
        <w:spacing w:after="160" w:line="259" w:lineRule="auto"/>
        <w:rPr>
          <w:rFonts w:ascii="Verdana" w:hAnsi="Verdana"/>
          <w:sz w:val="18"/>
          <w:szCs w:val="18"/>
          <w:lang w:val="en-GB"/>
        </w:rPr>
      </w:pPr>
    </w:p>
    <w:p w14:paraId="49474134" w14:textId="77777777" w:rsidR="00642EBF" w:rsidRDefault="00642EBF" w:rsidP="00276B40">
      <w:pPr>
        <w:spacing w:after="160" w:line="259" w:lineRule="auto"/>
        <w:rPr>
          <w:rFonts w:ascii="Verdana" w:hAnsi="Verdana"/>
          <w:sz w:val="18"/>
          <w:szCs w:val="18"/>
          <w:lang w:val="en-GB"/>
        </w:rPr>
      </w:pPr>
    </w:p>
    <w:p w14:paraId="4D9EAD5B" w14:textId="77777777" w:rsidR="00642EBF" w:rsidRDefault="00642EBF" w:rsidP="00276B40">
      <w:pPr>
        <w:spacing w:after="160" w:line="259" w:lineRule="auto"/>
        <w:rPr>
          <w:rFonts w:ascii="Verdana" w:hAnsi="Verdana"/>
          <w:sz w:val="18"/>
          <w:szCs w:val="18"/>
          <w:lang w:val="en-GB"/>
        </w:rPr>
      </w:pPr>
    </w:p>
    <w:p w14:paraId="479972A0" w14:textId="77777777" w:rsidR="00601CD7" w:rsidRDefault="00601CD7" w:rsidP="00276B40">
      <w:pPr>
        <w:spacing w:after="160" w:line="259" w:lineRule="auto"/>
        <w:rPr>
          <w:rFonts w:ascii="Verdana" w:hAnsi="Verdana"/>
          <w:b/>
          <w:sz w:val="18"/>
          <w:szCs w:val="18"/>
          <w:lang w:val="en-GB"/>
        </w:rPr>
      </w:pPr>
    </w:p>
    <w:p w14:paraId="540FD075" w14:textId="057A8052" w:rsidR="00276B40" w:rsidRPr="00276B40" w:rsidRDefault="00804039" w:rsidP="00276B40">
      <w:pPr>
        <w:spacing w:after="160" w:line="259" w:lineRule="auto"/>
        <w:rPr>
          <w:rFonts w:ascii="Verdana" w:hAnsi="Verdana"/>
          <w:b/>
          <w:sz w:val="18"/>
          <w:szCs w:val="18"/>
          <w:lang w:val="en-GB"/>
        </w:rPr>
      </w:pPr>
      <w:bookmarkStart w:id="4" w:name="_Hlk99698535"/>
      <w:r>
        <w:rPr>
          <w:rFonts w:ascii="Verdana" w:hAnsi="Verdana"/>
          <w:b/>
          <w:sz w:val="18"/>
          <w:szCs w:val="18"/>
          <w:lang w:val="en-GB"/>
        </w:rPr>
        <w:t xml:space="preserve">Eligibility </w:t>
      </w:r>
      <w:r w:rsidR="00276B40" w:rsidRPr="00276B40">
        <w:rPr>
          <w:rFonts w:ascii="Verdana" w:hAnsi="Verdana"/>
          <w:b/>
          <w:sz w:val="18"/>
          <w:szCs w:val="18"/>
          <w:lang w:val="en-GB"/>
        </w:rPr>
        <w:t xml:space="preserve">Criteria &amp; Conditions </w:t>
      </w:r>
    </w:p>
    <w:p w14:paraId="7DBCFF01" w14:textId="77777777" w:rsidR="00276B40" w:rsidRPr="00276B40" w:rsidRDefault="00276B40" w:rsidP="00276B40">
      <w:pPr>
        <w:spacing w:after="160" w:line="259" w:lineRule="auto"/>
        <w:rPr>
          <w:rFonts w:ascii="Verdana" w:hAnsi="Verdana"/>
          <w:b/>
          <w:sz w:val="18"/>
          <w:szCs w:val="18"/>
          <w:lang w:val="en-GB"/>
        </w:rPr>
      </w:pPr>
      <w:r w:rsidRPr="00276B40">
        <w:rPr>
          <w:rFonts w:ascii="Verdana" w:hAnsi="Verdana"/>
          <w:b/>
          <w:sz w:val="18"/>
          <w:szCs w:val="18"/>
          <w:lang w:val="en-GB"/>
        </w:rPr>
        <w:t xml:space="preserve">Criteria </w:t>
      </w:r>
    </w:p>
    <w:p w14:paraId="568FB5C9" w14:textId="44C01A89" w:rsidR="00276B40" w:rsidRPr="00276B40" w:rsidRDefault="00340D22" w:rsidP="00276B40">
      <w:pPr>
        <w:spacing w:after="160" w:line="259" w:lineRule="auto"/>
        <w:rPr>
          <w:rFonts w:ascii="Verdana" w:hAnsi="Verdana"/>
          <w:b/>
          <w:sz w:val="18"/>
          <w:szCs w:val="18"/>
          <w:lang w:val="en-GB"/>
        </w:rPr>
      </w:pPr>
      <w:r>
        <w:rPr>
          <w:rFonts w:ascii="Verdana" w:hAnsi="Verdana"/>
          <w:sz w:val="18"/>
          <w:szCs w:val="18"/>
          <w:lang w:val="en-GB"/>
        </w:rPr>
        <w:t xml:space="preserve">All </w:t>
      </w:r>
      <w:r w:rsidR="00804039">
        <w:rPr>
          <w:rFonts w:ascii="Verdana" w:hAnsi="Verdana"/>
          <w:sz w:val="18"/>
          <w:szCs w:val="18"/>
          <w:lang w:val="en-GB"/>
        </w:rPr>
        <w:t xml:space="preserve">clubs </w:t>
      </w:r>
      <w:r w:rsidR="00420160">
        <w:rPr>
          <w:rFonts w:ascii="Verdana" w:hAnsi="Verdana"/>
          <w:sz w:val="18"/>
          <w:szCs w:val="18"/>
          <w:lang w:val="en-GB"/>
        </w:rPr>
        <w:t>a</w:t>
      </w:r>
      <w:r w:rsidR="00276B40" w:rsidRPr="00276B40">
        <w:rPr>
          <w:rFonts w:ascii="Verdana" w:hAnsi="Verdana"/>
          <w:sz w:val="18"/>
          <w:szCs w:val="18"/>
          <w:lang w:val="en-GB"/>
        </w:rPr>
        <w:t>ppl</w:t>
      </w:r>
      <w:r w:rsidR="00804039">
        <w:rPr>
          <w:rFonts w:ascii="Verdana" w:hAnsi="Verdana"/>
          <w:sz w:val="18"/>
          <w:szCs w:val="18"/>
          <w:lang w:val="en-GB"/>
        </w:rPr>
        <w:t>ying</w:t>
      </w:r>
      <w:r w:rsidR="00276B40" w:rsidRPr="00276B40">
        <w:rPr>
          <w:rFonts w:ascii="Verdana" w:hAnsi="Verdana"/>
          <w:sz w:val="18"/>
          <w:szCs w:val="18"/>
          <w:lang w:val="en-GB"/>
        </w:rPr>
        <w:t xml:space="preserve"> must </w:t>
      </w:r>
      <w:r>
        <w:rPr>
          <w:rFonts w:ascii="Verdana" w:hAnsi="Verdana"/>
          <w:sz w:val="18"/>
          <w:szCs w:val="18"/>
          <w:lang w:val="en-GB"/>
        </w:rPr>
        <w:t>meet the</w:t>
      </w:r>
      <w:r w:rsidR="00276B40" w:rsidRPr="00276B40">
        <w:rPr>
          <w:rFonts w:ascii="Verdana" w:hAnsi="Verdana"/>
          <w:sz w:val="18"/>
          <w:szCs w:val="18"/>
          <w:lang w:val="en-GB"/>
        </w:rPr>
        <w:t xml:space="preserve"> criteria outlined below</w:t>
      </w:r>
      <w:r w:rsidR="00E9288C">
        <w:rPr>
          <w:rFonts w:ascii="Verdana" w:hAnsi="Verdana"/>
          <w:sz w:val="18"/>
          <w:szCs w:val="18"/>
          <w:lang w:val="en-GB"/>
        </w:rPr>
        <w:t xml:space="preserve"> to qualify</w:t>
      </w:r>
      <w:r w:rsidR="00804039">
        <w:rPr>
          <w:rFonts w:ascii="Verdana" w:hAnsi="Verdana"/>
          <w:sz w:val="18"/>
          <w:szCs w:val="18"/>
          <w:lang w:val="en-GB"/>
        </w:rPr>
        <w:t>:</w:t>
      </w:r>
      <w:r w:rsidR="00276B40" w:rsidRPr="00276B40">
        <w:rPr>
          <w:rFonts w:ascii="Verdana" w:hAnsi="Verdana"/>
          <w:sz w:val="18"/>
          <w:szCs w:val="18"/>
          <w:lang w:val="en-GB"/>
        </w:rPr>
        <w:t xml:space="preserve"> </w:t>
      </w:r>
    </w:p>
    <w:p w14:paraId="0236A8DD" w14:textId="7FCAA7C7" w:rsidR="00804039" w:rsidRDefault="00804039" w:rsidP="00276B40">
      <w:pPr>
        <w:numPr>
          <w:ilvl w:val="0"/>
          <w:numId w:val="30"/>
        </w:numPr>
        <w:spacing w:after="160" w:line="259" w:lineRule="auto"/>
        <w:contextualSpacing/>
        <w:rPr>
          <w:rFonts w:ascii="Verdana" w:hAnsi="Verdana"/>
          <w:sz w:val="18"/>
          <w:szCs w:val="18"/>
          <w:lang w:val="en-GB"/>
        </w:rPr>
      </w:pPr>
      <w:r>
        <w:rPr>
          <w:rFonts w:ascii="Verdana" w:hAnsi="Verdana"/>
          <w:sz w:val="18"/>
          <w:szCs w:val="18"/>
          <w:lang w:val="en-GB"/>
        </w:rPr>
        <w:t xml:space="preserve">Affiliated to Wales Golf </w:t>
      </w:r>
      <w:r w:rsidRPr="00276B40">
        <w:rPr>
          <w:rFonts w:ascii="Verdana" w:hAnsi="Verdana"/>
          <w:sz w:val="18"/>
          <w:szCs w:val="18"/>
          <w:lang w:val="en-GB"/>
        </w:rPr>
        <w:t>(as of the 1</w:t>
      </w:r>
      <w:r w:rsidRPr="00276B40">
        <w:rPr>
          <w:rFonts w:ascii="Verdana" w:hAnsi="Verdana"/>
          <w:sz w:val="18"/>
          <w:szCs w:val="18"/>
          <w:vertAlign w:val="superscript"/>
          <w:lang w:val="en-GB"/>
        </w:rPr>
        <w:t>st</w:t>
      </w:r>
      <w:r w:rsidRPr="00276B40">
        <w:rPr>
          <w:rFonts w:ascii="Verdana" w:hAnsi="Verdana"/>
          <w:sz w:val="18"/>
          <w:szCs w:val="18"/>
          <w:lang w:val="en-GB"/>
        </w:rPr>
        <w:t xml:space="preserve"> Sept 202</w:t>
      </w:r>
      <w:r w:rsidR="008A5CBB">
        <w:rPr>
          <w:rFonts w:ascii="Verdana" w:hAnsi="Verdana"/>
          <w:sz w:val="18"/>
          <w:szCs w:val="18"/>
          <w:lang w:val="en-GB"/>
        </w:rPr>
        <w:t>2</w:t>
      </w:r>
      <w:r w:rsidRPr="00276B40">
        <w:rPr>
          <w:rFonts w:ascii="Verdana" w:hAnsi="Verdana"/>
          <w:sz w:val="18"/>
          <w:szCs w:val="18"/>
          <w:lang w:val="en-GB"/>
        </w:rPr>
        <w:t xml:space="preserve">) </w:t>
      </w:r>
    </w:p>
    <w:p w14:paraId="65DF6BF0" w14:textId="58011D78" w:rsidR="00276B40" w:rsidRPr="00276B40" w:rsidRDefault="00804039" w:rsidP="00276B40">
      <w:pPr>
        <w:numPr>
          <w:ilvl w:val="0"/>
          <w:numId w:val="30"/>
        </w:numPr>
        <w:spacing w:after="160" w:line="259" w:lineRule="auto"/>
        <w:contextualSpacing/>
        <w:rPr>
          <w:rFonts w:ascii="Verdana" w:hAnsi="Verdana"/>
          <w:sz w:val="18"/>
          <w:szCs w:val="18"/>
          <w:lang w:val="en-GB"/>
        </w:rPr>
      </w:pPr>
      <w:r>
        <w:rPr>
          <w:rFonts w:ascii="Verdana" w:hAnsi="Verdana"/>
          <w:sz w:val="18"/>
          <w:szCs w:val="18"/>
          <w:lang w:val="en-GB"/>
        </w:rPr>
        <w:t>D</w:t>
      </w:r>
      <w:r w:rsidR="00276B40" w:rsidRPr="00276B40">
        <w:rPr>
          <w:rFonts w:ascii="Verdana" w:hAnsi="Verdana"/>
          <w:sz w:val="18"/>
          <w:szCs w:val="18"/>
          <w:lang w:val="en-GB"/>
        </w:rPr>
        <w:t>emonstrate</w:t>
      </w:r>
      <w:r>
        <w:rPr>
          <w:rFonts w:ascii="Verdana" w:hAnsi="Verdana"/>
          <w:sz w:val="18"/>
          <w:szCs w:val="18"/>
          <w:lang w:val="en-GB"/>
        </w:rPr>
        <w:t xml:space="preserve">s </w:t>
      </w:r>
      <w:r w:rsidR="00276B40" w:rsidRPr="00276B40">
        <w:rPr>
          <w:rFonts w:ascii="Verdana" w:hAnsi="Verdana"/>
          <w:sz w:val="18"/>
          <w:szCs w:val="18"/>
          <w:lang w:val="en-GB"/>
        </w:rPr>
        <w:t>a commitment to growing the game and long</w:t>
      </w:r>
      <w:r w:rsidR="00276B40">
        <w:rPr>
          <w:rFonts w:ascii="Verdana" w:hAnsi="Verdana"/>
          <w:sz w:val="18"/>
          <w:szCs w:val="18"/>
          <w:lang w:val="en-GB"/>
        </w:rPr>
        <w:t>-</w:t>
      </w:r>
      <w:r w:rsidR="00276B40" w:rsidRPr="00276B40">
        <w:rPr>
          <w:rFonts w:ascii="Verdana" w:hAnsi="Verdana"/>
          <w:sz w:val="18"/>
          <w:szCs w:val="18"/>
          <w:lang w:val="en-GB"/>
        </w:rPr>
        <w:t xml:space="preserve">term sustainability, through </w:t>
      </w:r>
      <w:r w:rsidR="00276B40" w:rsidRPr="00276B40">
        <w:rPr>
          <w:rFonts w:ascii="Verdana" w:hAnsi="Verdana"/>
          <w:b/>
          <w:sz w:val="18"/>
          <w:szCs w:val="18"/>
          <w:lang w:val="en-GB"/>
        </w:rPr>
        <w:t xml:space="preserve">engagement </w:t>
      </w:r>
      <w:r w:rsidR="00276B40" w:rsidRPr="00276B40">
        <w:rPr>
          <w:rFonts w:ascii="Verdana" w:hAnsi="Verdana"/>
          <w:sz w:val="18"/>
          <w:szCs w:val="18"/>
          <w:lang w:val="en-GB"/>
        </w:rPr>
        <w:t xml:space="preserve">with </w:t>
      </w:r>
      <w:r w:rsidR="00E9288C">
        <w:rPr>
          <w:rFonts w:ascii="Verdana" w:hAnsi="Verdana"/>
          <w:sz w:val="18"/>
          <w:szCs w:val="18"/>
          <w:lang w:val="en-GB"/>
        </w:rPr>
        <w:t xml:space="preserve">relevant </w:t>
      </w:r>
      <w:r w:rsidR="00276B40" w:rsidRPr="00276B40">
        <w:rPr>
          <w:rFonts w:ascii="Verdana" w:hAnsi="Verdana"/>
          <w:sz w:val="18"/>
          <w:szCs w:val="18"/>
          <w:lang w:val="en-GB"/>
        </w:rPr>
        <w:t xml:space="preserve">initiatives and </w:t>
      </w:r>
      <w:r w:rsidR="00276B40" w:rsidRPr="00276B40">
        <w:rPr>
          <w:rFonts w:ascii="Verdana" w:hAnsi="Verdana"/>
          <w:b/>
          <w:sz w:val="18"/>
          <w:szCs w:val="18"/>
          <w:lang w:val="en-GB"/>
        </w:rPr>
        <w:t>Wales Golf development programmes</w:t>
      </w:r>
      <w:r w:rsidR="00C76610">
        <w:rPr>
          <w:rFonts w:ascii="Verdana" w:hAnsi="Verdana"/>
          <w:sz w:val="18"/>
          <w:szCs w:val="18"/>
          <w:lang w:val="en-GB"/>
        </w:rPr>
        <w:t xml:space="preserve"> as well as support/engagement with Wales Golf High Performance Programmes</w:t>
      </w:r>
      <w:r w:rsidR="000E1A34">
        <w:rPr>
          <w:rFonts w:ascii="Verdana" w:hAnsi="Verdana"/>
          <w:sz w:val="18"/>
          <w:szCs w:val="18"/>
          <w:lang w:val="en-GB"/>
        </w:rPr>
        <w:t xml:space="preserve"> (where applicable)</w:t>
      </w:r>
      <w:r w:rsidR="00C76610">
        <w:rPr>
          <w:rFonts w:ascii="Verdana" w:hAnsi="Verdana"/>
          <w:sz w:val="18"/>
          <w:szCs w:val="18"/>
          <w:lang w:val="en-GB"/>
        </w:rPr>
        <w:t>.</w:t>
      </w:r>
    </w:p>
    <w:p w14:paraId="473CC42F" w14:textId="4E2EFC20" w:rsidR="00276B40" w:rsidRPr="00276B40" w:rsidRDefault="00276B40" w:rsidP="00276B40">
      <w:pPr>
        <w:numPr>
          <w:ilvl w:val="0"/>
          <w:numId w:val="30"/>
        </w:numPr>
        <w:spacing w:after="160" w:line="259" w:lineRule="auto"/>
        <w:contextualSpacing/>
        <w:rPr>
          <w:rFonts w:ascii="Verdana" w:hAnsi="Verdana"/>
          <w:sz w:val="18"/>
          <w:szCs w:val="18"/>
          <w:lang w:val="en-GB"/>
        </w:rPr>
      </w:pPr>
      <w:r w:rsidRPr="00276B40">
        <w:rPr>
          <w:rFonts w:ascii="Verdana" w:hAnsi="Verdana"/>
          <w:sz w:val="18"/>
          <w:szCs w:val="18"/>
          <w:lang w:val="en-GB"/>
        </w:rPr>
        <w:t xml:space="preserve">Completed the </w:t>
      </w:r>
      <w:r w:rsidRPr="00276B40">
        <w:rPr>
          <w:rFonts w:ascii="Verdana" w:hAnsi="Verdana"/>
          <w:b/>
          <w:sz w:val="18"/>
          <w:szCs w:val="18"/>
          <w:lang w:val="en-GB"/>
        </w:rPr>
        <w:t>Wales Golf</w:t>
      </w:r>
      <w:r w:rsidRPr="00276B40">
        <w:rPr>
          <w:rFonts w:ascii="Verdana" w:hAnsi="Verdana"/>
          <w:sz w:val="18"/>
          <w:szCs w:val="18"/>
          <w:lang w:val="en-GB"/>
        </w:rPr>
        <w:t xml:space="preserve"> </w:t>
      </w:r>
      <w:r w:rsidRPr="00276B40">
        <w:rPr>
          <w:rFonts w:ascii="Verdana" w:hAnsi="Verdana"/>
          <w:b/>
          <w:sz w:val="18"/>
          <w:szCs w:val="18"/>
          <w:lang w:val="en-GB"/>
        </w:rPr>
        <w:t>strong club matrix</w:t>
      </w:r>
      <w:r w:rsidRPr="00276B40">
        <w:rPr>
          <w:rFonts w:ascii="Verdana" w:hAnsi="Verdana"/>
          <w:sz w:val="18"/>
          <w:szCs w:val="18"/>
          <w:lang w:val="en-GB"/>
        </w:rPr>
        <w:t xml:space="preserve"> and are committed to improving areas highlighted.</w:t>
      </w:r>
    </w:p>
    <w:p w14:paraId="013F0B6E" w14:textId="288D7608" w:rsidR="00276B40" w:rsidRPr="00276B40" w:rsidRDefault="00804039" w:rsidP="00276B40">
      <w:pPr>
        <w:numPr>
          <w:ilvl w:val="0"/>
          <w:numId w:val="30"/>
        </w:numPr>
        <w:spacing w:after="160" w:line="259" w:lineRule="auto"/>
        <w:contextualSpacing/>
        <w:rPr>
          <w:rFonts w:ascii="Verdana" w:hAnsi="Verdana"/>
          <w:sz w:val="18"/>
          <w:szCs w:val="18"/>
          <w:lang w:val="en-GB"/>
        </w:rPr>
      </w:pPr>
      <w:r>
        <w:rPr>
          <w:rFonts w:ascii="Verdana" w:hAnsi="Verdana"/>
          <w:sz w:val="18"/>
          <w:szCs w:val="18"/>
          <w:lang w:val="en-GB"/>
        </w:rPr>
        <w:t>A</w:t>
      </w:r>
      <w:r w:rsidR="00276B40" w:rsidRPr="00276B40">
        <w:rPr>
          <w:rFonts w:ascii="Verdana" w:hAnsi="Verdana"/>
          <w:sz w:val="18"/>
          <w:szCs w:val="18"/>
          <w:lang w:val="en-GB"/>
        </w:rPr>
        <w:t xml:space="preserve"> </w:t>
      </w:r>
      <w:r w:rsidR="00E9288C">
        <w:rPr>
          <w:rFonts w:ascii="Verdana" w:hAnsi="Verdana"/>
          <w:sz w:val="18"/>
          <w:szCs w:val="18"/>
          <w:lang w:val="en-GB"/>
        </w:rPr>
        <w:t xml:space="preserve">clear </w:t>
      </w:r>
      <w:r w:rsidR="00276B40" w:rsidRPr="00276B40">
        <w:rPr>
          <w:rFonts w:ascii="Verdana" w:hAnsi="Verdana"/>
          <w:sz w:val="18"/>
          <w:szCs w:val="18"/>
          <w:lang w:val="en-GB"/>
        </w:rPr>
        <w:t xml:space="preserve">commitment to reviewing and implementing </w:t>
      </w:r>
      <w:r w:rsidR="00276B40" w:rsidRPr="00276B40">
        <w:rPr>
          <w:rFonts w:ascii="Verdana" w:hAnsi="Verdana"/>
          <w:b/>
          <w:sz w:val="18"/>
          <w:szCs w:val="18"/>
          <w:lang w:val="en-GB"/>
        </w:rPr>
        <w:t>good governance practice</w:t>
      </w:r>
      <w:r w:rsidR="00276B40" w:rsidRPr="00276B40">
        <w:rPr>
          <w:rFonts w:ascii="Verdana" w:hAnsi="Verdana"/>
          <w:sz w:val="18"/>
          <w:szCs w:val="18"/>
          <w:lang w:val="en-GB"/>
        </w:rPr>
        <w:t>.</w:t>
      </w:r>
    </w:p>
    <w:p w14:paraId="6AA631F5" w14:textId="40FD8D63" w:rsidR="00276B40" w:rsidRPr="00276B40" w:rsidRDefault="00804039" w:rsidP="00276B40">
      <w:pPr>
        <w:numPr>
          <w:ilvl w:val="0"/>
          <w:numId w:val="30"/>
        </w:numPr>
        <w:spacing w:after="160" w:line="259" w:lineRule="auto"/>
        <w:contextualSpacing/>
        <w:rPr>
          <w:rFonts w:ascii="Verdana" w:hAnsi="Verdana"/>
          <w:sz w:val="18"/>
          <w:szCs w:val="18"/>
          <w:lang w:val="en-GB"/>
        </w:rPr>
      </w:pPr>
      <w:r>
        <w:rPr>
          <w:rFonts w:ascii="Verdana" w:hAnsi="Verdana"/>
          <w:sz w:val="18"/>
          <w:szCs w:val="18"/>
          <w:lang w:val="en-GB"/>
        </w:rPr>
        <w:t>A</w:t>
      </w:r>
      <w:r w:rsidR="00276B40" w:rsidRPr="00276B40">
        <w:rPr>
          <w:rFonts w:ascii="Verdana" w:hAnsi="Verdana"/>
          <w:sz w:val="18"/>
          <w:szCs w:val="18"/>
          <w:lang w:val="en-GB"/>
        </w:rPr>
        <w:t xml:space="preserve">dheres to </w:t>
      </w:r>
      <w:r w:rsidR="00276B40" w:rsidRPr="00276B40">
        <w:rPr>
          <w:rFonts w:ascii="Verdana" w:hAnsi="Verdana"/>
          <w:b/>
          <w:sz w:val="18"/>
          <w:szCs w:val="18"/>
          <w:lang w:val="en-GB"/>
        </w:rPr>
        <w:t>all terms &amp; conditions of</w:t>
      </w:r>
      <w:r w:rsidR="00276B40" w:rsidRPr="00276B40">
        <w:rPr>
          <w:rFonts w:ascii="Verdana" w:hAnsi="Verdana"/>
          <w:sz w:val="18"/>
          <w:szCs w:val="18"/>
          <w:lang w:val="en-GB"/>
        </w:rPr>
        <w:t xml:space="preserve"> </w:t>
      </w:r>
      <w:r w:rsidR="00276B40" w:rsidRPr="00276B40">
        <w:rPr>
          <w:rFonts w:ascii="Verdana" w:hAnsi="Verdana"/>
          <w:b/>
          <w:sz w:val="18"/>
          <w:szCs w:val="18"/>
          <w:lang w:val="en-GB"/>
        </w:rPr>
        <w:t>Wales Golf affiliation</w:t>
      </w:r>
      <w:r w:rsidR="00E9288C">
        <w:rPr>
          <w:rFonts w:ascii="Verdana" w:hAnsi="Verdana"/>
          <w:sz w:val="18"/>
          <w:szCs w:val="18"/>
          <w:lang w:val="en-GB"/>
        </w:rPr>
        <w:t xml:space="preserve">. </w:t>
      </w:r>
      <w:r w:rsidR="00276B40" w:rsidRPr="00276B40">
        <w:rPr>
          <w:rFonts w:ascii="Verdana" w:hAnsi="Verdana"/>
          <w:sz w:val="18"/>
          <w:szCs w:val="18"/>
          <w:lang w:val="en-GB"/>
        </w:rPr>
        <w:t xml:space="preserve"> Subscription fees for the period of 1</w:t>
      </w:r>
      <w:r w:rsidR="00276B40" w:rsidRPr="00276B40">
        <w:rPr>
          <w:rFonts w:ascii="Verdana" w:hAnsi="Verdana"/>
          <w:sz w:val="18"/>
          <w:szCs w:val="18"/>
          <w:vertAlign w:val="superscript"/>
          <w:lang w:val="en-GB"/>
        </w:rPr>
        <w:t>st</w:t>
      </w:r>
      <w:r w:rsidR="00276B40" w:rsidRPr="00276B40">
        <w:rPr>
          <w:rFonts w:ascii="Verdana" w:hAnsi="Verdana"/>
          <w:sz w:val="18"/>
          <w:szCs w:val="18"/>
          <w:lang w:val="en-GB"/>
        </w:rPr>
        <w:t xml:space="preserve"> SEPTEMBER 202</w:t>
      </w:r>
      <w:r w:rsidR="00AF645D">
        <w:rPr>
          <w:rFonts w:ascii="Verdana" w:hAnsi="Verdana"/>
          <w:sz w:val="18"/>
          <w:szCs w:val="18"/>
          <w:lang w:val="en-GB"/>
        </w:rPr>
        <w:t>1</w:t>
      </w:r>
      <w:r w:rsidR="00276B40" w:rsidRPr="00276B40">
        <w:rPr>
          <w:rFonts w:ascii="Verdana" w:hAnsi="Verdana"/>
          <w:sz w:val="18"/>
          <w:szCs w:val="18"/>
          <w:lang w:val="en-GB"/>
        </w:rPr>
        <w:t xml:space="preserve"> to the 31</w:t>
      </w:r>
      <w:r w:rsidR="00276B40" w:rsidRPr="00276B40">
        <w:rPr>
          <w:rFonts w:ascii="Verdana" w:hAnsi="Verdana"/>
          <w:sz w:val="18"/>
          <w:szCs w:val="18"/>
          <w:vertAlign w:val="superscript"/>
          <w:lang w:val="en-GB"/>
        </w:rPr>
        <w:t>st</w:t>
      </w:r>
      <w:r w:rsidR="00276B40" w:rsidRPr="00276B40">
        <w:rPr>
          <w:rFonts w:ascii="Verdana" w:hAnsi="Verdana"/>
          <w:sz w:val="18"/>
          <w:szCs w:val="18"/>
          <w:lang w:val="en-GB"/>
        </w:rPr>
        <w:t xml:space="preserve"> AUGUST 202</w:t>
      </w:r>
      <w:r w:rsidR="00AF645D">
        <w:rPr>
          <w:rFonts w:ascii="Verdana" w:hAnsi="Verdana"/>
          <w:sz w:val="18"/>
          <w:szCs w:val="18"/>
          <w:lang w:val="en-GB"/>
        </w:rPr>
        <w:t>2</w:t>
      </w:r>
      <w:r w:rsidR="00276B40" w:rsidRPr="00276B40">
        <w:rPr>
          <w:rFonts w:ascii="Verdana" w:hAnsi="Verdana"/>
          <w:sz w:val="18"/>
          <w:szCs w:val="18"/>
          <w:lang w:val="en-GB"/>
        </w:rPr>
        <w:t xml:space="preserve"> must have been </w:t>
      </w:r>
      <w:r w:rsidR="00E9288C">
        <w:rPr>
          <w:rFonts w:ascii="Verdana" w:hAnsi="Verdana"/>
          <w:sz w:val="18"/>
          <w:szCs w:val="18"/>
          <w:lang w:val="en-GB"/>
        </w:rPr>
        <w:t xml:space="preserve">actioned </w:t>
      </w:r>
      <w:r w:rsidR="00276B40" w:rsidRPr="00276B40">
        <w:rPr>
          <w:rFonts w:ascii="Verdana" w:hAnsi="Verdana"/>
          <w:sz w:val="18"/>
          <w:szCs w:val="18"/>
          <w:lang w:val="en-GB"/>
        </w:rPr>
        <w:t>prior to a grant being released.</w:t>
      </w:r>
    </w:p>
    <w:p w14:paraId="2AC91180" w14:textId="330B2DC8" w:rsidR="00804039" w:rsidRPr="00276B40" w:rsidRDefault="00804039" w:rsidP="00276B40">
      <w:pPr>
        <w:numPr>
          <w:ilvl w:val="0"/>
          <w:numId w:val="30"/>
        </w:numPr>
        <w:spacing w:after="160" w:line="259" w:lineRule="auto"/>
        <w:contextualSpacing/>
        <w:rPr>
          <w:rFonts w:ascii="Verdana" w:hAnsi="Verdana"/>
          <w:sz w:val="18"/>
          <w:szCs w:val="18"/>
          <w:lang w:val="en-GB"/>
        </w:rPr>
      </w:pPr>
      <w:r>
        <w:rPr>
          <w:rFonts w:ascii="Verdana" w:hAnsi="Verdana"/>
          <w:sz w:val="18"/>
          <w:szCs w:val="18"/>
          <w:lang w:val="en-GB"/>
        </w:rPr>
        <w:t xml:space="preserve">Provide </w:t>
      </w:r>
      <w:r w:rsidRPr="00276B40">
        <w:rPr>
          <w:rFonts w:ascii="Verdana" w:hAnsi="Verdana"/>
          <w:sz w:val="18"/>
          <w:szCs w:val="18"/>
          <w:lang w:val="en-GB"/>
        </w:rPr>
        <w:t>3 quot</w:t>
      </w:r>
      <w:r>
        <w:rPr>
          <w:rFonts w:ascii="Verdana" w:hAnsi="Verdana"/>
          <w:sz w:val="18"/>
          <w:szCs w:val="18"/>
          <w:lang w:val="en-GB"/>
        </w:rPr>
        <w:t xml:space="preserve">ations for </w:t>
      </w:r>
      <w:r w:rsidR="00AF645D">
        <w:rPr>
          <w:rFonts w:ascii="Verdana" w:hAnsi="Verdana"/>
          <w:sz w:val="18"/>
          <w:szCs w:val="18"/>
          <w:lang w:val="en-GB"/>
        </w:rPr>
        <w:t>any individual items of £500 or more</w:t>
      </w:r>
      <w:r w:rsidRPr="00276B40">
        <w:rPr>
          <w:rFonts w:ascii="Verdana" w:hAnsi="Verdana"/>
          <w:sz w:val="18"/>
          <w:szCs w:val="18"/>
          <w:lang w:val="en-GB"/>
        </w:rPr>
        <w:t xml:space="preserve"> (where possible</w:t>
      </w:r>
      <w:r>
        <w:rPr>
          <w:rFonts w:ascii="Verdana" w:hAnsi="Verdana"/>
          <w:sz w:val="18"/>
          <w:szCs w:val="18"/>
          <w:lang w:val="en-GB"/>
        </w:rPr>
        <w:t>)</w:t>
      </w:r>
      <w:r w:rsidRPr="00276B40">
        <w:rPr>
          <w:rFonts w:ascii="Verdana" w:hAnsi="Verdana"/>
          <w:sz w:val="18"/>
          <w:szCs w:val="18"/>
          <w:lang w:val="en-GB"/>
        </w:rPr>
        <w:t xml:space="preserve"> with the application.</w:t>
      </w:r>
    </w:p>
    <w:p w14:paraId="3C7262EF" w14:textId="77777777" w:rsidR="00276B40" w:rsidRPr="00276B40" w:rsidRDefault="00276B40" w:rsidP="00276B40">
      <w:pPr>
        <w:spacing w:after="160" w:line="259" w:lineRule="auto"/>
        <w:contextualSpacing/>
        <w:rPr>
          <w:rFonts w:ascii="Verdana" w:hAnsi="Verdana"/>
          <w:sz w:val="18"/>
          <w:szCs w:val="18"/>
          <w:lang w:val="en-GB"/>
        </w:rPr>
      </w:pPr>
    </w:p>
    <w:p w14:paraId="1799206F" w14:textId="77777777" w:rsidR="00276B40" w:rsidRPr="00276B40" w:rsidRDefault="00276B40" w:rsidP="00276B40">
      <w:pPr>
        <w:spacing w:after="160" w:line="259" w:lineRule="auto"/>
        <w:contextualSpacing/>
        <w:rPr>
          <w:rFonts w:ascii="Verdana" w:hAnsi="Verdana"/>
          <w:b/>
          <w:sz w:val="18"/>
          <w:szCs w:val="18"/>
          <w:lang w:val="en-GB"/>
        </w:rPr>
      </w:pPr>
    </w:p>
    <w:p w14:paraId="47DE1C30" w14:textId="28FA0214" w:rsidR="00804039" w:rsidRPr="00051FF2" w:rsidRDefault="00276B40" w:rsidP="00051FF2">
      <w:pPr>
        <w:spacing w:after="160" w:line="259" w:lineRule="auto"/>
        <w:contextualSpacing/>
        <w:rPr>
          <w:rFonts w:ascii="Verdana" w:hAnsi="Verdana"/>
          <w:b/>
          <w:sz w:val="18"/>
          <w:szCs w:val="18"/>
          <w:lang w:val="en-GB"/>
        </w:rPr>
      </w:pPr>
      <w:r w:rsidRPr="00276B40">
        <w:rPr>
          <w:rFonts w:ascii="Verdana" w:hAnsi="Verdana"/>
          <w:b/>
          <w:sz w:val="18"/>
          <w:szCs w:val="18"/>
          <w:lang w:val="en-GB"/>
        </w:rPr>
        <w:t>Conditions</w:t>
      </w:r>
    </w:p>
    <w:p w14:paraId="1CE94816" w14:textId="50F6C85C" w:rsidR="00804039" w:rsidRPr="00276B40" w:rsidRDefault="00804039" w:rsidP="00276B40">
      <w:pPr>
        <w:spacing w:after="160" w:line="259" w:lineRule="auto"/>
        <w:contextualSpacing/>
        <w:rPr>
          <w:rFonts w:ascii="Verdana" w:hAnsi="Verdana"/>
          <w:b/>
          <w:sz w:val="18"/>
          <w:szCs w:val="18"/>
          <w:lang w:val="en-GB"/>
        </w:rPr>
      </w:pPr>
    </w:p>
    <w:p w14:paraId="226A10DB" w14:textId="5A740B5F" w:rsidR="00804039" w:rsidRPr="00051FF2"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The selection process will be at the discretion of Wales Golf.  Applications will be assessed against </w:t>
      </w:r>
      <w:r w:rsidR="00DA0AA3">
        <w:rPr>
          <w:rFonts w:ascii="Verdana" w:hAnsi="Verdana"/>
          <w:sz w:val="18"/>
          <w:szCs w:val="18"/>
          <w:lang w:val="en-GB"/>
        </w:rPr>
        <w:t>a set</w:t>
      </w:r>
      <w:r>
        <w:rPr>
          <w:rFonts w:ascii="Verdana" w:hAnsi="Verdana"/>
          <w:sz w:val="18"/>
          <w:szCs w:val="18"/>
          <w:lang w:val="en-GB"/>
        </w:rPr>
        <w:t xml:space="preserve"> </w:t>
      </w:r>
      <w:r w:rsidR="00C76610">
        <w:rPr>
          <w:rFonts w:ascii="Verdana" w:hAnsi="Verdana"/>
          <w:sz w:val="18"/>
          <w:szCs w:val="18"/>
          <w:lang w:val="en-GB"/>
        </w:rPr>
        <w:t xml:space="preserve">Assessment </w:t>
      </w:r>
      <w:r>
        <w:rPr>
          <w:rFonts w:ascii="Verdana" w:hAnsi="Verdana"/>
          <w:sz w:val="18"/>
          <w:szCs w:val="18"/>
          <w:lang w:val="en-GB"/>
        </w:rPr>
        <w:t>Criteria</w:t>
      </w:r>
      <w:r w:rsidR="00DA0AA3">
        <w:rPr>
          <w:rFonts w:ascii="Verdana" w:hAnsi="Verdana"/>
          <w:sz w:val="18"/>
          <w:szCs w:val="18"/>
          <w:lang w:val="en-GB"/>
        </w:rPr>
        <w:t xml:space="preserve"> </w:t>
      </w:r>
      <w:r w:rsidR="00804039">
        <w:rPr>
          <w:rFonts w:ascii="Verdana" w:hAnsi="Verdana"/>
          <w:sz w:val="18"/>
          <w:szCs w:val="18"/>
          <w:lang w:val="en-GB"/>
        </w:rPr>
        <w:t>and must meet the eligibility criteria outlined above.</w:t>
      </w:r>
    </w:p>
    <w:p w14:paraId="268523C7" w14:textId="31BC5D9D" w:rsidR="00276B40" w:rsidRP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Applicants may, at the discretion of Wales Golf, be offered all or part of the amount requested.  </w:t>
      </w:r>
    </w:p>
    <w:p w14:paraId="5CBA42B0" w14:textId="65054816" w:rsidR="00276B40" w:rsidRP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Any requested additional documentation must be provided to Wales Golf prior to funding being awarded.  </w:t>
      </w:r>
    </w:p>
    <w:p w14:paraId="2A8602C2" w14:textId="462DC4CE" w:rsidR="00804039"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Any information provided on the application and any subsequent documentation requested will only be used for the purposes of administering, monitoring, and evaluating</w:t>
      </w:r>
      <w:r w:rsidR="00425B27" w:rsidRPr="00425B27">
        <w:rPr>
          <w:b/>
          <w:bCs/>
        </w:rPr>
        <w:t xml:space="preserve"> </w:t>
      </w:r>
      <w:r w:rsidR="00425B27" w:rsidRPr="00425B27">
        <w:t>The Sustainable Innovation Grant Scheme</w:t>
      </w:r>
      <w:r w:rsidRPr="00276B40">
        <w:rPr>
          <w:rFonts w:ascii="Verdana" w:hAnsi="Verdana"/>
          <w:sz w:val="18"/>
          <w:szCs w:val="18"/>
          <w:lang w:val="en-GB"/>
        </w:rPr>
        <w:t xml:space="preserve">.  </w:t>
      </w:r>
      <w:r w:rsidRPr="00425B27">
        <w:rPr>
          <w:rFonts w:ascii="Verdana" w:hAnsi="Verdana"/>
          <w:sz w:val="18"/>
          <w:szCs w:val="18"/>
          <w:lang w:val="en-GB"/>
        </w:rPr>
        <w:t>As</w:t>
      </w:r>
      <w:r w:rsidR="00425B27" w:rsidRPr="00425B27">
        <w:t xml:space="preserve"> the Sustainable Innovation Grant Scheme funder</w:t>
      </w:r>
      <w:r w:rsidRPr="00425B27">
        <w:rPr>
          <w:rFonts w:ascii="Verdana" w:hAnsi="Verdana"/>
          <w:sz w:val="18"/>
          <w:szCs w:val="18"/>
          <w:lang w:val="en-GB"/>
        </w:rPr>
        <w:t>,</w:t>
      </w:r>
      <w:r w:rsidRPr="00276B40">
        <w:rPr>
          <w:rFonts w:ascii="Verdana" w:hAnsi="Verdana"/>
          <w:sz w:val="18"/>
          <w:szCs w:val="18"/>
          <w:lang w:val="en-GB"/>
        </w:rPr>
        <w:t xml:space="preserve"> </w:t>
      </w:r>
      <w:r w:rsidR="005569B9">
        <w:rPr>
          <w:rFonts w:ascii="Verdana" w:hAnsi="Verdana"/>
          <w:sz w:val="18"/>
          <w:szCs w:val="18"/>
          <w:lang w:val="en-GB"/>
        </w:rPr>
        <w:t xml:space="preserve">The </w:t>
      </w:r>
      <w:r w:rsidR="00425B27">
        <w:rPr>
          <w:rFonts w:ascii="Verdana" w:hAnsi="Verdana"/>
          <w:sz w:val="18"/>
          <w:szCs w:val="18"/>
          <w:lang w:val="en-GB"/>
        </w:rPr>
        <w:t xml:space="preserve">Welsh Government and/or Sport Wales </w:t>
      </w:r>
      <w:r w:rsidRPr="00276B40">
        <w:rPr>
          <w:rFonts w:ascii="Verdana" w:hAnsi="Verdana"/>
          <w:sz w:val="18"/>
          <w:szCs w:val="18"/>
          <w:lang w:val="en-GB"/>
        </w:rPr>
        <w:t xml:space="preserve"> may also request specific information on successful grant applications.  Prior agreement/approval from the applicant will need to be sought for any wider use. </w:t>
      </w:r>
    </w:p>
    <w:p w14:paraId="51C08F2A" w14:textId="2B71732C" w:rsidR="00804039" w:rsidRPr="00804039" w:rsidRDefault="00804039" w:rsidP="00051FF2">
      <w:pPr>
        <w:pStyle w:val="ListParagraph"/>
        <w:numPr>
          <w:ilvl w:val="0"/>
          <w:numId w:val="35"/>
        </w:numPr>
        <w:spacing w:after="0"/>
        <w:rPr>
          <w:rFonts w:ascii="Verdana" w:hAnsi="Verdana" w:cs="Arial"/>
          <w:noProof/>
          <w:sz w:val="18"/>
          <w:szCs w:val="18"/>
          <w:lang w:val="en-GB" w:eastAsia="en-GB"/>
        </w:rPr>
      </w:pPr>
      <w:r w:rsidRPr="00804039">
        <w:rPr>
          <w:rFonts w:ascii="Verdana" w:hAnsi="Verdana" w:cs="Arial"/>
          <w:noProof/>
          <w:sz w:val="18"/>
          <w:szCs w:val="18"/>
          <w:lang w:val="en-GB" w:eastAsia="en-GB"/>
        </w:rPr>
        <w:t>The Golf Club must declare if they were in receipt of any other grant or loan funding</w:t>
      </w:r>
      <w:r w:rsidR="00425B27">
        <w:rPr>
          <w:rFonts w:ascii="Verdana" w:hAnsi="Verdana" w:cs="Arial"/>
          <w:noProof/>
          <w:sz w:val="18"/>
          <w:szCs w:val="18"/>
          <w:lang w:val="en-GB" w:eastAsia="en-GB"/>
        </w:rPr>
        <w:t xml:space="preserve"> towards this project</w:t>
      </w:r>
      <w:r w:rsidRPr="00804039">
        <w:rPr>
          <w:rFonts w:ascii="Verdana" w:hAnsi="Verdana" w:cs="Arial"/>
          <w:noProof/>
          <w:sz w:val="18"/>
          <w:szCs w:val="18"/>
          <w:lang w:val="en-GB" w:eastAsia="en-GB"/>
        </w:rPr>
        <w:t xml:space="preserve">. </w:t>
      </w:r>
    </w:p>
    <w:p w14:paraId="56193844" w14:textId="1429D949" w:rsidR="00804039" w:rsidRPr="00804039" w:rsidRDefault="00804039" w:rsidP="00051FF2">
      <w:pPr>
        <w:pStyle w:val="ListParagraph"/>
        <w:numPr>
          <w:ilvl w:val="0"/>
          <w:numId w:val="35"/>
        </w:numPr>
        <w:spacing w:after="0"/>
        <w:rPr>
          <w:rFonts w:ascii="Verdana" w:hAnsi="Verdana" w:cs="Arial"/>
          <w:noProof/>
          <w:sz w:val="18"/>
          <w:szCs w:val="18"/>
          <w:lang w:val="en-GB" w:eastAsia="en-GB"/>
        </w:rPr>
      </w:pPr>
      <w:r w:rsidRPr="00804039">
        <w:rPr>
          <w:rFonts w:ascii="Verdana" w:hAnsi="Verdana" w:cs="Arial"/>
          <w:noProof/>
          <w:sz w:val="18"/>
          <w:szCs w:val="18"/>
          <w:lang w:val="en-GB" w:eastAsia="en-GB"/>
        </w:rPr>
        <w:t>The Golf Club must be able to demonstra</w:t>
      </w:r>
      <w:r>
        <w:rPr>
          <w:rFonts w:ascii="Verdana" w:hAnsi="Verdana" w:cs="Arial"/>
          <w:noProof/>
          <w:sz w:val="18"/>
          <w:szCs w:val="18"/>
          <w:lang w:val="en-GB" w:eastAsia="en-GB"/>
        </w:rPr>
        <w:t>te that it has a viable future and must submit the financial information requested in the application.</w:t>
      </w:r>
    </w:p>
    <w:p w14:paraId="709D3905" w14:textId="1C6A4F02" w:rsidR="00276B40" w:rsidRPr="00051FF2" w:rsidRDefault="00804039" w:rsidP="00051FF2">
      <w:pPr>
        <w:pStyle w:val="ListParagraph"/>
        <w:numPr>
          <w:ilvl w:val="0"/>
          <w:numId w:val="35"/>
        </w:numPr>
        <w:spacing w:after="0"/>
        <w:rPr>
          <w:rFonts w:ascii="Verdana" w:hAnsi="Verdana" w:cs="Arial"/>
          <w:noProof/>
          <w:sz w:val="18"/>
          <w:szCs w:val="18"/>
          <w:lang w:val="en-GB" w:eastAsia="en-GB"/>
        </w:rPr>
      </w:pPr>
      <w:r w:rsidRPr="00051FF2">
        <w:rPr>
          <w:rFonts w:ascii="Verdana" w:hAnsi="Verdana" w:cs="Arial"/>
          <w:noProof/>
          <w:sz w:val="18"/>
          <w:szCs w:val="18"/>
          <w:lang w:val="en-GB" w:eastAsia="en-GB"/>
        </w:rPr>
        <w:t xml:space="preserve">Incomplete or incorrect claims (including claims without full supporting documentation) will not be considered. </w:t>
      </w:r>
    </w:p>
    <w:p w14:paraId="5AA161E9" w14:textId="50A8DCA1" w:rsidR="00276B40" w:rsidRP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All successful applicants will need to complete a Service Level Agreement to accept </w:t>
      </w:r>
      <w:r w:rsidR="00425B27" w:rsidRPr="00425B27">
        <w:t>Sustainable Innovation Grant Scheme</w:t>
      </w:r>
      <w:r w:rsidR="00425B27" w:rsidRPr="00425B27">
        <w:rPr>
          <w:rFonts w:ascii="Verdana" w:hAnsi="Verdana"/>
          <w:sz w:val="18"/>
          <w:szCs w:val="18"/>
          <w:lang w:val="en-GB"/>
        </w:rPr>
        <w:t xml:space="preserve"> </w:t>
      </w:r>
      <w:r w:rsidR="00492ED3">
        <w:rPr>
          <w:rFonts w:ascii="Verdana" w:hAnsi="Verdana"/>
          <w:sz w:val="18"/>
          <w:szCs w:val="18"/>
          <w:lang w:val="en-GB"/>
        </w:rPr>
        <w:t>Fund</w:t>
      </w:r>
      <w:r w:rsidRPr="00276B40">
        <w:rPr>
          <w:rFonts w:ascii="Verdana" w:hAnsi="Verdana"/>
          <w:sz w:val="18"/>
          <w:szCs w:val="18"/>
          <w:lang w:val="en-GB"/>
        </w:rPr>
        <w:t xml:space="preserve">ing offer being made and will be requested to provide BACS payment information.     </w:t>
      </w:r>
    </w:p>
    <w:p w14:paraId="7C361377" w14:textId="111BD585" w:rsidR="00276B40" w:rsidRP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Funding should be spent within the agreed timeframes detailed in the Service Level Agreement.  Any amendments to this should be discussed with Wales Golf, with written approval given. </w:t>
      </w:r>
    </w:p>
    <w:p w14:paraId="4195A4AE" w14:textId="1CC2CB17" w:rsidR="00276B40" w:rsidRP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All funding awards will be paid by BACS directly into the nominated club or facility business account.  </w:t>
      </w:r>
    </w:p>
    <w:p w14:paraId="10ACEF36" w14:textId="192D1938" w:rsid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If funds are not allocated or spent, Wales Golf has the right to request </w:t>
      </w:r>
      <w:r w:rsidR="00E9288C">
        <w:rPr>
          <w:rFonts w:ascii="Verdana" w:hAnsi="Verdana"/>
          <w:sz w:val="18"/>
          <w:szCs w:val="18"/>
          <w:lang w:val="en-GB"/>
        </w:rPr>
        <w:t xml:space="preserve">that </w:t>
      </w:r>
      <w:r w:rsidRPr="00276B40">
        <w:rPr>
          <w:rFonts w:ascii="Verdana" w:hAnsi="Verdana"/>
          <w:sz w:val="18"/>
          <w:szCs w:val="18"/>
          <w:lang w:val="en-GB"/>
        </w:rPr>
        <w:t>a full</w:t>
      </w:r>
      <w:r>
        <w:rPr>
          <w:rFonts w:ascii="Verdana" w:hAnsi="Verdana"/>
          <w:sz w:val="18"/>
          <w:szCs w:val="18"/>
          <w:lang w:val="en-GB"/>
        </w:rPr>
        <w:t xml:space="preserve"> or partial repayment is made.</w:t>
      </w:r>
    </w:p>
    <w:p w14:paraId="24DB8925" w14:textId="721F27D6" w:rsidR="00276B40" w:rsidRP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Any funding returned will be made available to other clubs. </w:t>
      </w:r>
    </w:p>
    <w:p w14:paraId="1AE15937" w14:textId="781B06C7" w:rsidR="00276B40" w:rsidRP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To understand how this funding has been utilised, Wales Golf will request a project completion report and further reporting </w:t>
      </w:r>
      <w:r w:rsidR="00425B27">
        <w:rPr>
          <w:rFonts w:ascii="Verdana" w:hAnsi="Verdana"/>
          <w:sz w:val="18"/>
          <w:szCs w:val="18"/>
          <w:lang w:val="en-GB"/>
        </w:rPr>
        <w:t>will be</w:t>
      </w:r>
      <w:r w:rsidRPr="00276B40">
        <w:rPr>
          <w:rFonts w:ascii="Verdana" w:hAnsi="Verdana"/>
          <w:sz w:val="18"/>
          <w:szCs w:val="18"/>
          <w:lang w:val="en-GB"/>
        </w:rPr>
        <w:t xml:space="preserve"> required at intervals.  A review form will be provided upon award of funding.  In addition, applicants may be asked to support in the production of a case study or other promotional piece</w:t>
      </w:r>
      <w:r w:rsidR="005569B9">
        <w:rPr>
          <w:rFonts w:ascii="Verdana" w:hAnsi="Verdana"/>
          <w:sz w:val="18"/>
          <w:szCs w:val="18"/>
          <w:lang w:val="en-GB"/>
        </w:rPr>
        <w:t xml:space="preserve"> and. The report and case studies will be shared with The R&amp;A</w:t>
      </w:r>
      <w:r w:rsidR="008A5CBB">
        <w:rPr>
          <w:rFonts w:ascii="Verdana" w:hAnsi="Verdana"/>
          <w:sz w:val="18"/>
          <w:szCs w:val="18"/>
          <w:lang w:val="en-GB"/>
        </w:rPr>
        <w:t xml:space="preserve"> and Welsh Government.</w:t>
      </w:r>
      <w:r w:rsidRPr="00276B40">
        <w:rPr>
          <w:rFonts w:ascii="Verdana" w:hAnsi="Verdana"/>
          <w:sz w:val="18"/>
          <w:szCs w:val="18"/>
          <w:lang w:val="en-GB"/>
        </w:rPr>
        <w:t xml:space="preserve"> </w:t>
      </w:r>
    </w:p>
    <w:p w14:paraId="60974277" w14:textId="6329FB60" w:rsidR="00276B40" w:rsidRP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Clubs can only submit one application for the </w:t>
      </w:r>
      <w:r w:rsidR="008A5CBB">
        <w:rPr>
          <w:rFonts w:ascii="Verdana" w:hAnsi="Verdana"/>
          <w:sz w:val="18"/>
          <w:szCs w:val="18"/>
          <w:lang w:val="en-GB"/>
        </w:rPr>
        <w:t>Sustainability Accelerator Grant.</w:t>
      </w:r>
    </w:p>
    <w:p w14:paraId="62E1BA2A" w14:textId="74113960" w:rsidR="00276B40" w:rsidRP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Signatories on behalf of applicants must be 18 or over.  If the lead or secondary contact changes, Wales Golf must be notified. </w:t>
      </w:r>
    </w:p>
    <w:p w14:paraId="08AFD7C5" w14:textId="3366F050" w:rsidR="00276B40" w:rsidRP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Changes to a successful application must be approved by Wales Golf in writing. </w:t>
      </w:r>
    </w:p>
    <w:p w14:paraId="4ABC2C59" w14:textId="45580396" w:rsidR="00276B40" w:rsidRDefault="00276B40" w:rsidP="00051FF2">
      <w:pPr>
        <w:pStyle w:val="ListParagraph"/>
        <w:numPr>
          <w:ilvl w:val="0"/>
          <w:numId w:val="35"/>
        </w:numPr>
        <w:spacing w:after="160" w:line="259" w:lineRule="auto"/>
        <w:rPr>
          <w:rFonts w:ascii="Verdana" w:hAnsi="Verdana"/>
          <w:sz w:val="18"/>
          <w:szCs w:val="18"/>
          <w:lang w:val="en-GB"/>
        </w:rPr>
      </w:pPr>
      <w:r w:rsidRPr="00276B40">
        <w:rPr>
          <w:rFonts w:ascii="Verdana" w:hAnsi="Verdana"/>
          <w:sz w:val="18"/>
          <w:szCs w:val="18"/>
          <w:lang w:val="en-GB"/>
        </w:rPr>
        <w:t xml:space="preserve">Funding cannot be claimed in retrospect.   </w:t>
      </w:r>
    </w:p>
    <w:p w14:paraId="5C8E7D63" w14:textId="2848CFA8" w:rsidR="00425B27" w:rsidRPr="008A5CBB" w:rsidRDefault="00425B27" w:rsidP="00051FF2">
      <w:pPr>
        <w:pStyle w:val="ListParagraph"/>
        <w:numPr>
          <w:ilvl w:val="0"/>
          <w:numId w:val="35"/>
        </w:numPr>
        <w:spacing w:after="160" w:line="259" w:lineRule="auto"/>
        <w:rPr>
          <w:rFonts w:ascii="Verdana" w:hAnsi="Verdana"/>
          <w:b/>
          <w:bCs/>
          <w:sz w:val="18"/>
          <w:szCs w:val="18"/>
          <w:lang w:val="en-GB"/>
        </w:rPr>
      </w:pPr>
      <w:r w:rsidRPr="008A5CBB">
        <w:rPr>
          <w:rFonts w:ascii="Verdana" w:hAnsi="Verdana"/>
          <w:b/>
          <w:bCs/>
          <w:sz w:val="18"/>
          <w:szCs w:val="18"/>
          <w:lang w:val="en-GB"/>
        </w:rPr>
        <w:t>All successful clubs must register with OnCourseWales.</w:t>
      </w:r>
    </w:p>
    <w:p w14:paraId="0C531FCC" w14:textId="3A69A8B0" w:rsidR="00C6691F" w:rsidRPr="00276B40" w:rsidRDefault="00C6691F" w:rsidP="00051FF2">
      <w:pPr>
        <w:pStyle w:val="ListParagraph"/>
        <w:numPr>
          <w:ilvl w:val="0"/>
          <w:numId w:val="35"/>
        </w:numPr>
        <w:spacing w:after="160" w:line="259" w:lineRule="auto"/>
        <w:rPr>
          <w:rFonts w:ascii="Verdana" w:hAnsi="Verdana"/>
          <w:sz w:val="18"/>
          <w:szCs w:val="18"/>
          <w:lang w:val="en-GB"/>
        </w:rPr>
      </w:pPr>
      <w:r>
        <w:rPr>
          <w:rFonts w:ascii="Verdana" w:hAnsi="Verdana"/>
          <w:sz w:val="18"/>
          <w:szCs w:val="18"/>
          <w:lang w:val="en-GB"/>
        </w:rPr>
        <w:t>It is expected that each club identifies an individual/working group who will act as chief liaison contact (Sustainability Champion) for the project.</w:t>
      </w:r>
    </w:p>
    <w:bookmarkEnd w:id="4"/>
    <w:p w14:paraId="553AA280" w14:textId="0E26BC9F" w:rsidR="00804039" w:rsidRDefault="00804039" w:rsidP="00051FF2">
      <w:pPr>
        <w:spacing w:after="0"/>
        <w:ind w:left="360"/>
        <w:rPr>
          <w:rFonts w:ascii="Verdana" w:hAnsi="Verdana" w:cs="Arial"/>
          <w:noProof/>
          <w:sz w:val="18"/>
          <w:szCs w:val="18"/>
          <w:lang w:val="en-GB" w:eastAsia="en-GB"/>
        </w:rPr>
      </w:pPr>
    </w:p>
    <w:p w14:paraId="10FC2689" w14:textId="51C90CB9" w:rsidR="00C33949" w:rsidRDefault="00C33949" w:rsidP="00051FF2">
      <w:pPr>
        <w:spacing w:after="0"/>
        <w:ind w:left="360"/>
        <w:rPr>
          <w:rFonts w:ascii="Verdana" w:hAnsi="Verdana" w:cs="Arial"/>
          <w:noProof/>
          <w:sz w:val="18"/>
          <w:szCs w:val="18"/>
          <w:lang w:val="en-GB" w:eastAsia="en-GB"/>
        </w:rPr>
      </w:pPr>
    </w:p>
    <w:p w14:paraId="525FDF87" w14:textId="77777777" w:rsidR="00DF58E0" w:rsidRPr="00051FF2" w:rsidRDefault="00DF58E0" w:rsidP="00DF58E0">
      <w:pPr>
        <w:spacing w:after="0"/>
        <w:ind w:left="360"/>
        <w:rPr>
          <w:rFonts w:ascii="Verdana" w:hAnsi="Verdana" w:cs="Arial"/>
          <w:b/>
          <w:noProof/>
          <w:sz w:val="18"/>
          <w:szCs w:val="18"/>
          <w:lang w:val="en-GB" w:eastAsia="en-GB"/>
        </w:rPr>
      </w:pPr>
      <w:r w:rsidRPr="00051FF2">
        <w:rPr>
          <w:rFonts w:ascii="Verdana" w:hAnsi="Verdana" w:cs="Arial"/>
          <w:b/>
          <w:noProof/>
          <w:sz w:val="18"/>
          <w:szCs w:val="18"/>
          <w:lang w:val="en-GB" w:eastAsia="en-GB"/>
        </w:rPr>
        <w:t xml:space="preserve">Application Form Content </w:t>
      </w:r>
    </w:p>
    <w:p w14:paraId="430F14F6" w14:textId="77777777" w:rsidR="00DF58E0" w:rsidRPr="00DF58E0" w:rsidRDefault="00DF58E0" w:rsidP="00DF58E0">
      <w:pPr>
        <w:spacing w:after="0"/>
        <w:ind w:left="360"/>
        <w:rPr>
          <w:rFonts w:ascii="Verdana" w:hAnsi="Verdana" w:cs="Arial"/>
          <w:noProof/>
          <w:sz w:val="18"/>
          <w:szCs w:val="18"/>
          <w:lang w:val="en-GB" w:eastAsia="en-GB"/>
        </w:rPr>
      </w:pPr>
      <w:r w:rsidRPr="00DF58E0">
        <w:rPr>
          <w:rFonts w:ascii="Verdana" w:hAnsi="Verdana" w:cs="Arial"/>
          <w:noProof/>
          <w:sz w:val="18"/>
          <w:szCs w:val="18"/>
          <w:lang w:val="en-GB" w:eastAsia="en-GB"/>
        </w:rPr>
        <w:t xml:space="preserve"> </w:t>
      </w:r>
    </w:p>
    <w:p w14:paraId="4687BE76" w14:textId="77777777" w:rsidR="00DF58E0" w:rsidRPr="00051FF2" w:rsidRDefault="00DF58E0" w:rsidP="00DF58E0">
      <w:pPr>
        <w:spacing w:after="0"/>
        <w:ind w:left="360"/>
        <w:rPr>
          <w:rFonts w:ascii="Verdana" w:hAnsi="Verdana" w:cs="Arial"/>
          <w:b/>
          <w:noProof/>
          <w:sz w:val="18"/>
          <w:szCs w:val="18"/>
          <w:lang w:val="en-GB" w:eastAsia="en-GB"/>
        </w:rPr>
      </w:pPr>
    </w:p>
    <w:p w14:paraId="24A3BE1C" w14:textId="77777777" w:rsidR="00DF58E0" w:rsidRPr="00051FF2" w:rsidRDefault="00DF58E0" w:rsidP="00DF58E0">
      <w:pPr>
        <w:spacing w:after="0"/>
        <w:ind w:left="360"/>
        <w:rPr>
          <w:rFonts w:ascii="Verdana" w:hAnsi="Verdana" w:cs="Arial"/>
          <w:b/>
          <w:noProof/>
          <w:sz w:val="18"/>
          <w:szCs w:val="18"/>
          <w:lang w:val="en-GB" w:eastAsia="en-GB"/>
        </w:rPr>
      </w:pPr>
      <w:r w:rsidRPr="00051FF2">
        <w:rPr>
          <w:rFonts w:ascii="Verdana" w:hAnsi="Verdana" w:cs="Arial"/>
          <w:b/>
          <w:noProof/>
          <w:sz w:val="18"/>
          <w:szCs w:val="18"/>
          <w:lang w:val="en-GB" w:eastAsia="en-GB"/>
        </w:rPr>
        <w:t>Important points to note</w:t>
      </w:r>
    </w:p>
    <w:p w14:paraId="0D01ECD1" w14:textId="509D8DD1" w:rsidR="00DF58E0" w:rsidRPr="00DF58E0" w:rsidRDefault="00DF58E0" w:rsidP="00DF58E0">
      <w:pPr>
        <w:spacing w:after="0"/>
        <w:ind w:left="360"/>
        <w:rPr>
          <w:rFonts w:ascii="Verdana" w:hAnsi="Verdana" w:cs="Arial"/>
          <w:noProof/>
          <w:sz w:val="18"/>
          <w:szCs w:val="18"/>
          <w:lang w:val="en-GB" w:eastAsia="en-GB"/>
        </w:rPr>
      </w:pPr>
      <w:r w:rsidRPr="00DF58E0">
        <w:rPr>
          <w:rFonts w:ascii="Verdana" w:hAnsi="Verdana" w:cs="Arial"/>
          <w:noProof/>
          <w:sz w:val="18"/>
          <w:szCs w:val="18"/>
          <w:lang w:val="en-GB" w:eastAsia="en-GB"/>
        </w:rPr>
        <w:t xml:space="preserve">Before starting to complete the </w:t>
      </w:r>
      <w:r w:rsidR="008C4597" w:rsidRPr="001767ED">
        <w:rPr>
          <w:b/>
          <w:bCs/>
        </w:rPr>
        <w:t>Sustainable Innovation Grant Scheme</w:t>
      </w:r>
      <w:r w:rsidR="008C4597" w:rsidRPr="00DF58E0">
        <w:rPr>
          <w:rFonts w:ascii="Verdana" w:hAnsi="Verdana" w:cs="Arial"/>
          <w:noProof/>
          <w:sz w:val="18"/>
          <w:szCs w:val="18"/>
          <w:lang w:val="en-GB" w:eastAsia="en-GB"/>
        </w:rPr>
        <w:t xml:space="preserve"> </w:t>
      </w:r>
      <w:r w:rsidRPr="00DF58E0">
        <w:rPr>
          <w:rFonts w:ascii="Verdana" w:hAnsi="Verdana" w:cs="Arial"/>
          <w:noProof/>
          <w:sz w:val="18"/>
          <w:szCs w:val="18"/>
          <w:lang w:val="en-GB" w:eastAsia="en-GB"/>
        </w:rPr>
        <w:t xml:space="preserve">application, we ask that you have thoroughly read and understood the supporting information and can adhere to the Criteria and Conditions. </w:t>
      </w:r>
    </w:p>
    <w:p w14:paraId="1DE6D7E2" w14:textId="102E6F1B" w:rsidR="00DF58E0" w:rsidRPr="00DF58E0" w:rsidRDefault="00DF58E0" w:rsidP="00DF58E0">
      <w:pPr>
        <w:spacing w:after="0"/>
        <w:ind w:left="360"/>
        <w:rPr>
          <w:rFonts w:ascii="Verdana" w:hAnsi="Verdana" w:cs="Arial"/>
          <w:noProof/>
          <w:sz w:val="18"/>
          <w:szCs w:val="18"/>
          <w:lang w:val="en-GB" w:eastAsia="en-GB"/>
        </w:rPr>
      </w:pPr>
      <w:r w:rsidRPr="00DF58E0">
        <w:rPr>
          <w:rFonts w:ascii="Verdana" w:hAnsi="Verdana" w:cs="Arial"/>
          <w:noProof/>
          <w:sz w:val="18"/>
          <w:szCs w:val="18"/>
          <w:lang w:val="en-GB" w:eastAsia="en-GB"/>
        </w:rPr>
        <w:t xml:space="preserve">If you have any questions relating to any elements of this fund, </w:t>
      </w:r>
      <w:r>
        <w:rPr>
          <w:rFonts w:ascii="Verdana" w:hAnsi="Verdana" w:cs="Arial"/>
          <w:noProof/>
          <w:sz w:val="18"/>
          <w:szCs w:val="18"/>
          <w:lang w:val="en-GB" w:eastAsia="en-GB"/>
        </w:rPr>
        <w:t>please contact your development officer.</w:t>
      </w:r>
      <w:r w:rsidRPr="00DF58E0">
        <w:rPr>
          <w:rFonts w:ascii="Verdana" w:hAnsi="Verdana" w:cs="Arial"/>
          <w:noProof/>
          <w:sz w:val="18"/>
          <w:szCs w:val="18"/>
          <w:lang w:val="en-GB" w:eastAsia="en-GB"/>
        </w:rPr>
        <w:t xml:space="preserve"> </w:t>
      </w:r>
    </w:p>
    <w:p w14:paraId="606908D7" w14:textId="77777777" w:rsidR="00DF58E0" w:rsidRPr="00051FF2" w:rsidRDefault="00DF58E0" w:rsidP="00DF58E0">
      <w:pPr>
        <w:spacing w:after="0"/>
        <w:ind w:left="360"/>
        <w:rPr>
          <w:rFonts w:ascii="Verdana" w:hAnsi="Verdana" w:cs="Arial"/>
          <w:b/>
          <w:noProof/>
          <w:sz w:val="18"/>
          <w:szCs w:val="18"/>
          <w:lang w:val="en-GB" w:eastAsia="en-GB"/>
        </w:rPr>
      </w:pPr>
    </w:p>
    <w:p w14:paraId="38851C7D" w14:textId="77777777" w:rsidR="00DF58E0" w:rsidRPr="00051FF2" w:rsidRDefault="00DF58E0" w:rsidP="00DF58E0">
      <w:pPr>
        <w:spacing w:after="0"/>
        <w:ind w:left="360"/>
        <w:rPr>
          <w:rFonts w:ascii="Verdana" w:hAnsi="Verdana" w:cs="Arial"/>
          <w:b/>
          <w:noProof/>
          <w:sz w:val="18"/>
          <w:szCs w:val="18"/>
          <w:lang w:val="en-GB" w:eastAsia="en-GB"/>
        </w:rPr>
      </w:pPr>
      <w:r w:rsidRPr="00051FF2">
        <w:rPr>
          <w:rFonts w:ascii="Verdana" w:hAnsi="Verdana" w:cs="Arial"/>
          <w:b/>
          <w:noProof/>
          <w:sz w:val="18"/>
          <w:szCs w:val="18"/>
          <w:lang w:val="en-GB" w:eastAsia="en-GB"/>
        </w:rPr>
        <w:t xml:space="preserve">Completing the application </w:t>
      </w:r>
    </w:p>
    <w:p w14:paraId="5C920847" w14:textId="0FBB6DA7" w:rsidR="00DF58E0" w:rsidRDefault="00DF58E0" w:rsidP="00051FF2">
      <w:pPr>
        <w:spacing w:after="0"/>
        <w:ind w:left="360"/>
        <w:rPr>
          <w:rFonts w:ascii="Verdana" w:hAnsi="Verdana" w:cs="Arial"/>
          <w:noProof/>
          <w:color w:val="FF0000"/>
          <w:sz w:val="18"/>
          <w:szCs w:val="18"/>
          <w:lang w:val="en-GB" w:eastAsia="en-GB"/>
        </w:rPr>
      </w:pPr>
      <w:r w:rsidRPr="00DF58E0">
        <w:rPr>
          <w:rFonts w:ascii="Verdana" w:hAnsi="Verdana" w:cs="Arial"/>
          <w:noProof/>
          <w:sz w:val="18"/>
          <w:szCs w:val="18"/>
          <w:lang w:val="en-GB" w:eastAsia="en-GB"/>
        </w:rPr>
        <w:t xml:space="preserve">Please read the questions carefully and ensure your club/facility can meet the criteria, if not this will make your application void. Some questions are mandatory, and some are for information only.  Some questions </w:t>
      </w:r>
      <w:r w:rsidRPr="00DF58E0">
        <w:rPr>
          <w:rFonts w:ascii="Verdana" w:hAnsi="Verdana" w:cs="Arial"/>
          <w:noProof/>
          <w:sz w:val="18"/>
          <w:szCs w:val="18"/>
          <w:lang w:val="en-GB" w:eastAsia="en-GB"/>
        </w:rPr>
        <w:lastRenderedPageBreak/>
        <w:t>have a specific word count and the form will not allow you to go beyond these. Please provide clear, concise answers and list information as appropriate</w:t>
      </w:r>
      <w:r w:rsidRPr="008C4597">
        <w:rPr>
          <w:rFonts w:ascii="Verdana" w:hAnsi="Verdana" w:cs="Arial"/>
          <w:noProof/>
          <w:color w:val="FF0000"/>
          <w:sz w:val="18"/>
          <w:szCs w:val="18"/>
          <w:lang w:val="en-GB" w:eastAsia="en-GB"/>
        </w:rPr>
        <w:t xml:space="preserve">, no additional documentation outside of the application form will be accepted unless specifically requested. </w:t>
      </w:r>
    </w:p>
    <w:p w14:paraId="246A5625" w14:textId="01162550" w:rsidR="008C4597" w:rsidRPr="00502643" w:rsidRDefault="00212430" w:rsidP="00051FF2">
      <w:pPr>
        <w:spacing w:after="0"/>
        <w:ind w:left="360"/>
        <w:rPr>
          <w:rFonts w:ascii="Verdana" w:hAnsi="Verdana" w:cs="Arial"/>
          <w:noProof/>
          <w:sz w:val="18"/>
          <w:szCs w:val="18"/>
          <w:lang w:val="en-GB" w:eastAsia="en-GB"/>
        </w:rPr>
      </w:pPr>
      <w:r w:rsidRPr="00502643">
        <w:rPr>
          <w:rFonts w:ascii="Verdana" w:hAnsi="Verdana" w:cs="Arial"/>
          <w:noProof/>
          <w:sz w:val="18"/>
          <w:szCs w:val="18"/>
          <w:lang w:val="en-GB" w:eastAsia="en-GB"/>
        </w:rPr>
        <w:t xml:space="preserve">As previously noted, funding is limited. Please ensure that you provide us with ample information in response to </w:t>
      </w:r>
      <w:r w:rsidR="00601CD7">
        <w:rPr>
          <w:rFonts w:ascii="Verdana" w:hAnsi="Verdana" w:cs="Arial"/>
          <w:noProof/>
          <w:sz w:val="18"/>
          <w:szCs w:val="18"/>
          <w:lang w:val="en-GB" w:eastAsia="en-GB"/>
        </w:rPr>
        <w:t>each</w:t>
      </w:r>
      <w:r w:rsidRPr="00502643">
        <w:rPr>
          <w:rFonts w:ascii="Verdana" w:hAnsi="Verdana" w:cs="Arial"/>
          <w:noProof/>
          <w:sz w:val="18"/>
          <w:szCs w:val="18"/>
          <w:lang w:val="en-GB" w:eastAsia="en-GB"/>
        </w:rPr>
        <w:t xml:space="preserve"> question. Funding will be allocated on the clear merits, benefits and impacts presented in each application.</w:t>
      </w:r>
    </w:p>
    <w:p w14:paraId="7B4DEF11" w14:textId="77777777" w:rsidR="00DF58E0" w:rsidRDefault="00DF58E0" w:rsidP="00051FF2">
      <w:pPr>
        <w:spacing w:after="0"/>
        <w:ind w:left="360"/>
        <w:rPr>
          <w:rFonts w:ascii="Verdana" w:hAnsi="Verdana" w:cs="Arial"/>
          <w:noProof/>
          <w:sz w:val="18"/>
          <w:szCs w:val="18"/>
          <w:lang w:val="en-GB" w:eastAsia="en-GB"/>
        </w:rPr>
      </w:pPr>
    </w:p>
    <w:p w14:paraId="77D946F3" w14:textId="77777777" w:rsidR="00DF58E0" w:rsidRDefault="00DF58E0" w:rsidP="00051FF2">
      <w:pPr>
        <w:spacing w:after="0"/>
        <w:ind w:left="360"/>
        <w:rPr>
          <w:rFonts w:ascii="Verdana" w:hAnsi="Verdana" w:cs="Arial"/>
          <w:noProof/>
          <w:sz w:val="18"/>
          <w:szCs w:val="18"/>
          <w:lang w:val="en-GB" w:eastAsia="en-GB"/>
        </w:rPr>
      </w:pPr>
    </w:p>
    <w:p w14:paraId="249BB814" w14:textId="77777777" w:rsidR="00DF58E0" w:rsidRPr="0094050C" w:rsidRDefault="00DF58E0">
      <w:pPr>
        <w:spacing w:after="0"/>
        <w:ind w:left="360"/>
        <w:rPr>
          <w:rFonts w:ascii="Verdana" w:hAnsi="Verdana" w:cs="Arial"/>
          <w:noProof/>
          <w:sz w:val="18"/>
          <w:szCs w:val="18"/>
          <w:lang w:val="en-GB" w:eastAsia="en-GB"/>
        </w:rPr>
      </w:pPr>
      <w:r w:rsidRPr="0094050C">
        <w:rPr>
          <w:rFonts w:ascii="Verdana" w:hAnsi="Verdana" w:cs="Arial"/>
          <w:b/>
          <w:noProof/>
          <w:sz w:val="18"/>
          <w:szCs w:val="18"/>
          <w:lang w:val="en-GB" w:eastAsia="en-GB"/>
        </w:rPr>
        <w:t>Data Protection &amp; Privacy Notice</w:t>
      </w:r>
      <w:r w:rsidRPr="0094050C">
        <w:rPr>
          <w:rFonts w:ascii="Verdana" w:hAnsi="Verdana" w:cs="Arial"/>
          <w:noProof/>
          <w:sz w:val="18"/>
          <w:szCs w:val="18"/>
          <w:lang w:val="en-GB" w:eastAsia="en-GB"/>
        </w:rPr>
        <w:t xml:space="preserve"> </w:t>
      </w:r>
    </w:p>
    <w:p w14:paraId="34F433F3" w14:textId="48E2CBA8" w:rsidR="00DF58E0" w:rsidRPr="0094050C" w:rsidRDefault="00DF58E0">
      <w:pPr>
        <w:spacing w:after="0"/>
        <w:ind w:left="360"/>
        <w:rPr>
          <w:rFonts w:ascii="Verdana" w:hAnsi="Verdana" w:cs="Arial"/>
          <w:noProof/>
          <w:sz w:val="18"/>
          <w:szCs w:val="18"/>
          <w:lang w:val="en-GB" w:eastAsia="en-GB"/>
        </w:rPr>
      </w:pPr>
      <w:r w:rsidRPr="0094050C">
        <w:rPr>
          <w:rFonts w:ascii="Verdana" w:hAnsi="Verdana" w:cs="Arial"/>
          <w:noProof/>
          <w:sz w:val="18"/>
          <w:szCs w:val="18"/>
          <w:lang w:val="en-GB" w:eastAsia="en-GB"/>
        </w:rPr>
        <w:t xml:space="preserve">Wales Golf is committed to compliance with all relevant data protection legislation, and to ensuring that all personal information provided to us is handled properly. We will use the information you give us on this application and any supporting documents to: </w:t>
      </w:r>
    </w:p>
    <w:p w14:paraId="41C3486E" w14:textId="77777777" w:rsidR="00DF58E0" w:rsidRPr="0094050C" w:rsidRDefault="00DF58E0">
      <w:pPr>
        <w:spacing w:after="0"/>
        <w:ind w:left="360"/>
        <w:rPr>
          <w:rFonts w:ascii="Verdana" w:hAnsi="Verdana" w:cs="Arial"/>
          <w:noProof/>
          <w:sz w:val="18"/>
          <w:szCs w:val="18"/>
          <w:lang w:val="en-GB" w:eastAsia="en-GB"/>
        </w:rPr>
      </w:pPr>
    </w:p>
    <w:p w14:paraId="1779C799" w14:textId="77777777" w:rsidR="00DF58E0" w:rsidRPr="0094050C" w:rsidRDefault="00DF58E0" w:rsidP="00DF58E0">
      <w:pPr>
        <w:spacing w:after="0"/>
        <w:ind w:left="360"/>
        <w:rPr>
          <w:rFonts w:ascii="Verdana" w:hAnsi="Verdana" w:cs="Arial"/>
          <w:noProof/>
          <w:sz w:val="18"/>
          <w:szCs w:val="18"/>
          <w:lang w:val="en-GB" w:eastAsia="en-GB"/>
        </w:rPr>
      </w:pPr>
      <w:r w:rsidRPr="0094050C">
        <w:rPr>
          <w:rFonts w:ascii="Verdana" w:hAnsi="Verdana" w:cs="Arial"/>
          <w:noProof/>
          <w:sz w:val="18"/>
          <w:szCs w:val="18"/>
          <w:lang w:val="en-GB" w:eastAsia="en-GB"/>
        </w:rPr>
        <w:t xml:space="preserve">• Assess applications  </w:t>
      </w:r>
    </w:p>
    <w:p w14:paraId="35EAF5A6" w14:textId="77777777" w:rsidR="00DF58E0" w:rsidRPr="0094050C" w:rsidRDefault="00DF58E0" w:rsidP="00DF58E0">
      <w:pPr>
        <w:spacing w:after="0"/>
        <w:ind w:left="360"/>
        <w:rPr>
          <w:rFonts w:ascii="Verdana" w:hAnsi="Verdana" w:cs="Arial"/>
          <w:noProof/>
          <w:sz w:val="18"/>
          <w:szCs w:val="18"/>
          <w:lang w:val="en-GB" w:eastAsia="en-GB"/>
        </w:rPr>
      </w:pPr>
      <w:r w:rsidRPr="0094050C">
        <w:rPr>
          <w:rFonts w:ascii="Verdana" w:hAnsi="Verdana" w:cs="Arial"/>
          <w:noProof/>
          <w:sz w:val="18"/>
          <w:szCs w:val="18"/>
          <w:lang w:val="en-GB" w:eastAsia="en-GB"/>
        </w:rPr>
        <w:t xml:space="preserve">• Monitor funding/grants </w:t>
      </w:r>
    </w:p>
    <w:p w14:paraId="564C11EC" w14:textId="3F58797B" w:rsidR="00212430" w:rsidRPr="0094050C" w:rsidRDefault="00DF58E0" w:rsidP="00212430">
      <w:pPr>
        <w:spacing w:after="0"/>
        <w:ind w:left="360"/>
        <w:rPr>
          <w:rFonts w:ascii="Verdana" w:hAnsi="Verdana" w:cs="Arial"/>
          <w:noProof/>
          <w:sz w:val="18"/>
          <w:szCs w:val="18"/>
          <w:lang w:val="en-GB" w:eastAsia="en-GB"/>
        </w:rPr>
      </w:pPr>
      <w:r w:rsidRPr="0094050C">
        <w:rPr>
          <w:rFonts w:ascii="Verdana" w:hAnsi="Verdana" w:cs="Arial"/>
          <w:noProof/>
          <w:sz w:val="18"/>
          <w:szCs w:val="18"/>
          <w:lang w:val="en-GB" w:eastAsia="en-GB"/>
        </w:rPr>
        <w:t xml:space="preserve">• Evaluate the impact of funding </w:t>
      </w:r>
    </w:p>
    <w:p w14:paraId="28F4E9A8" w14:textId="7248F556" w:rsidR="00DF58E0" w:rsidRDefault="00DF58E0" w:rsidP="00DF58E0">
      <w:pPr>
        <w:spacing w:after="0"/>
        <w:ind w:left="360"/>
        <w:rPr>
          <w:rFonts w:ascii="Verdana" w:hAnsi="Verdana" w:cs="Arial"/>
          <w:noProof/>
          <w:sz w:val="18"/>
          <w:szCs w:val="18"/>
          <w:lang w:val="en-GB" w:eastAsia="en-GB"/>
        </w:rPr>
      </w:pPr>
      <w:r w:rsidRPr="0094050C">
        <w:rPr>
          <w:rFonts w:ascii="Verdana" w:hAnsi="Verdana" w:cs="Arial"/>
          <w:noProof/>
          <w:sz w:val="18"/>
          <w:szCs w:val="18"/>
          <w:lang w:val="en-GB" w:eastAsia="en-GB"/>
        </w:rPr>
        <w:t xml:space="preserve">• Report to our stakeholders. </w:t>
      </w:r>
    </w:p>
    <w:p w14:paraId="73F8D42F" w14:textId="77777777" w:rsidR="00212430" w:rsidRPr="0094050C" w:rsidRDefault="00212430" w:rsidP="00DF58E0">
      <w:pPr>
        <w:spacing w:after="0"/>
        <w:ind w:left="360"/>
        <w:rPr>
          <w:rFonts w:ascii="Verdana" w:hAnsi="Verdana" w:cs="Arial"/>
          <w:noProof/>
          <w:sz w:val="18"/>
          <w:szCs w:val="18"/>
          <w:lang w:val="en-GB" w:eastAsia="en-GB"/>
        </w:rPr>
      </w:pPr>
    </w:p>
    <w:p w14:paraId="3FABCC9D" w14:textId="77777777" w:rsidR="00DF58E0" w:rsidRPr="0094050C" w:rsidRDefault="00DF58E0" w:rsidP="00DF58E0">
      <w:pPr>
        <w:spacing w:after="0"/>
        <w:ind w:left="360"/>
        <w:rPr>
          <w:rFonts w:ascii="Verdana" w:hAnsi="Verdana" w:cs="Arial"/>
          <w:noProof/>
          <w:sz w:val="18"/>
          <w:szCs w:val="18"/>
          <w:lang w:val="en-GB" w:eastAsia="en-GB"/>
        </w:rPr>
      </w:pPr>
    </w:p>
    <w:p w14:paraId="56B4A9D9" w14:textId="77777777" w:rsidR="00DF58E0" w:rsidRPr="0094050C" w:rsidRDefault="00DF58E0" w:rsidP="00DF58E0">
      <w:pPr>
        <w:spacing w:after="0"/>
        <w:ind w:left="360"/>
        <w:rPr>
          <w:rFonts w:ascii="Verdana" w:hAnsi="Verdana" w:cs="Arial"/>
          <w:noProof/>
          <w:sz w:val="18"/>
          <w:szCs w:val="18"/>
          <w:lang w:val="en-GB" w:eastAsia="en-GB"/>
        </w:rPr>
      </w:pPr>
      <w:r w:rsidRPr="0094050C">
        <w:rPr>
          <w:rFonts w:ascii="Verdana" w:hAnsi="Verdana" w:cs="Arial"/>
          <w:noProof/>
          <w:sz w:val="18"/>
          <w:szCs w:val="18"/>
          <w:lang w:val="en-GB" w:eastAsia="en-GB"/>
        </w:rPr>
        <w:t xml:space="preserve">We may also give copies of the information provided to other organisations such as: </w:t>
      </w:r>
    </w:p>
    <w:p w14:paraId="6BE4BF2C" w14:textId="36122CAF" w:rsidR="00DF58E0" w:rsidRPr="0094050C" w:rsidRDefault="00DF58E0" w:rsidP="00DF58E0">
      <w:pPr>
        <w:spacing w:after="0"/>
        <w:ind w:left="360"/>
        <w:rPr>
          <w:rFonts w:ascii="Verdana" w:hAnsi="Verdana" w:cs="Arial"/>
          <w:noProof/>
          <w:sz w:val="18"/>
          <w:szCs w:val="18"/>
          <w:lang w:val="en-GB" w:eastAsia="en-GB"/>
        </w:rPr>
      </w:pPr>
      <w:r w:rsidRPr="0094050C">
        <w:rPr>
          <w:rFonts w:ascii="Verdana" w:hAnsi="Verdana" w:cs="Arial"/>
          <w:noProof/>
          <w:sz w:val="18"/>
          <w:szCs w:val="18"/>
          <w:lang w:val="en-GB" w:eastAsia="en-GB"/>
        </w:rPr>
        <w:t xml:space="preserve">• The </w:t>
      </w:r>
      <w:r w:rsidR="00212430">
        <w:rPr>
          <w:rFonts w:ascii="Verdana" w:hAnsi="Verdana" w:cs="Arial"/>
          <w:noProof/>
          <w:sz w:val="18"/>
          <w:szCs w:val="18"/>
          <w:lang w:val="en-GB" w:eastAsia="en-GB"/>
        </w:rPr>
        <w:t>Welsh Assembly Government and/or Sport Wales</w:t>
      </w:r>
      <w:r w:rsidRPr="0094050C">
        <w:rPr>
          <w:rFonts w:ascii="Verdana" w:hAnsi="Verdana" w:cs="Arial"/>
          <w:noProof/>
          <w:sz w:val="18"/>
          <w:szCs w:val="18"/>
          <w:lang w:val="en-GB" w:eastAsia="en-GB"/>
        </w:rPr>
        <w:t xml:space="preserve"> as the provider of funds </w:t>
      </w:r>
    </w:p>
    <w:p w14:paraId="4186F6EA" w14:textId="77777777" w:rsidR="00DF58E0" w:rsidRPr="0094050C" w:rsidRDefault="00DF58E0" w:rsidP="00DF58E0">
      <w:pPr>
        <w:spacing w:after="0"/>
        <w:ind w:left="360"/>
        <w:rPr>
          <w:rFonts w:ascii="Verdana" w:hAnsi="Verdana" w:cs="Arial"/>
          <w:noProof/>
          <w:sz w:val="18"/>
          <w:szCs w:val="18"/>
          <w:lang w:val="en-GB" w:eastAsia="en-GB"/>
        </w:rPr>
      </w:pPr>
      <w:r w:rsidRPr="0094050C">
        <w:rPr>
          <w:rFonts w:ascii="Verdana" w:hAnsi="Verdana" w:cs="Arial"/>
          <w:noProof/>
          <w:sz w:val="18"/>
          <w:szCs w:val="18"/>
          <w:lang w:val="en-GB" w:eastAsia="en-GB"/>
        </w:rPr>
        <w:t xml:space="preserve">• Our accountants, auditors or other external advisors or evaluators </w:t>
      </w:r>
    </w:p>
    <w:p w14:paraId="71BB59A1" w14:textId="77777777" w:rsidR="00DF58E0" w:rsidRPr="0094050C" w:rsidRDefault="00DF58E0" w:rsidP="00DF58E0">
      <w:pPr>
        <w:spacing w:after="0"/>
        <w:ind w:left="360"/>
        <w:rPr>
          <w:rFonts w:ascii="Verdana" w:hAnsi="Verdana" w:cs="Arial"/>
          <w:noProof/>
          <w:sz w:val="18"/>
          <w:szCs w:val="18"/>
          <w:lang w:val="en-GB" w:eastAsia="en-GB"/>
        </w:rPr>
      </w:pPr>
      <w:r w:rsidRPr="0094050C">
        <w:rPr>
          <w:rFonts w:ascii="Verdana" w:hAnsi="Verdana" w:cs="Arial"/>
          <w:noProof/>
          <w:sz w:val="18"/>
          <w:szCs w:val="18"/>
          <w:lang w:val="en-GB" w:eastAsia="en-GB"/>
        </w:rPr>
        <w:t xml:space="preserve">• Any other organisations involved in delivering the project </w:t>
      </w:r>
    </w:p>
    <w:p w14:paraId="3B6A6189" w14:textId="65EAC61F" w:rsidR="00DF58E0" w:rsidRPr="0094050C" w:rsidRDefault="00DF58E0" w:rsidP="00DF58E0">
      <w:pPr>
        <w:spacing w:after="0"/>
        <w:ind w:left="360"/>
        <w:rPr>
          <w:rFonts w:ascii="Verdana" w:hAnsi="Verdana" w:cs="Arial"/>
          <w:noProof/>
          <w:sz w:val="18"/>
          <w:szCs w:val="18"/>
          <w:lang w:val="en-GB" w:eastAsia="en-GB"/>
        </w:rPr>
      </w:pPr>
      <w:r w:rsidRPr="0094050C">
        <w:rPr>
          <w:rFonts w:ascii="Verdana" w:hAnsi="Verdana" w:cs="Arial"/>
          <w:noProof/>
          <w:sz w:val="18"/>
          <w:szCs w:val="18"/>
          <w:lang w:val="en-GB" w:eastAsia="en-GB"/>
        </w:rPr>
        <w:t xml:space="preserve">• Other organisations for the prevention and detection of fraud, bribery, or other offences </w:t>
      </w:r>
    </w:p>
    <w:p w14:paraId="7ABF8334" w14:textId="77777777" w:rsidR="00DF58E0" w:rsidRPr="0094050C" w:rsidRDefault="00DF58E0" w:rsidP="00DF58E0">
      <w:pPr>
        <w:spacing w:after="0"/>
        <w:ind w:left="360"/>
        <w:rPr>
          <w:rFonts w:ascii="Verdana" w:hAnsi="Verdana" w:cs="Arial"/>
          <w:noProof/>
          <w:sz w:val="18"/>
          <w:szCs w:val="18"/>
          <w:lang w:val="en-GB" w:eastAsia="en-GB"/>
        </w:rPr>
      </w:pPr>
    </w:p>
    <w:p w14:paraId="756BC532" w14:textId="04A0D850" w:rsidR="00DF58E0" w:rsidRPr="00E83BB8" w:rsidRDefault="00DF58E0" w:rsidP="00051FF2">
      <w:pPr>
        <w:spacing w:after="0"/>
        <w:ind w:left="360"/>
        <w:rPr>
          <w:rFonts w:ascii="Verdana" w:hAnsi="Verdana" w:cs="Arial"/>
          <w:noProof/>
          <w:sz w:val="18"/>
          <w:szCs w:val="18"/>
          <w:lang w:val="en-GB" w:eastAsia="en-GB"/>
        </w:rPr>
      </w:pPr>
    </w:p>
    <w:sectPr w:rsidR="00DF58E0" w:rsidRPr="00E83BB8" w:rsidSect="00A90025">
      <w:headerReference w:type="even" r:id="rId9"/>
      <w:headerReference w:type="default" r:id="rId10"/>
      <w:footerReference w:type="default" r:id="rId11"/>
      <w:headerReference w:type="first" r:id="rId12"/>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CDC2" w14:textId="77777777" w:rsidR="00F55735" w:rsidRDefault="00F55735" w:rsidP="00460C96">
      <w:pPr>
        <w:spacing w:after="0" w:line="240" w:lineRule="auto"/>
      </w:pPr>
      <w:r>
        <w:separator/>
      </w:r>
    </w:p>
  </w:endnote>
  <w:endnote w:type="continuationSeparator" w:id="0">
    <w:p w14:paraId="5F7D3528" w14:textId="77777777" w:rsidR="00F55735" w:rsidRDefault="00F55735" w:rsidP="0046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1818"/>
      <w:docPartObj>
        <w:docPartGallery w:val="Page Numbers (Bottom of Page)"/>
        <w:docPartUnique/>
      </w:docPartObj>
    </w:sdtPr>
    <w:sdtEndPr>
      <w:rPr>
        <w:noProof/>
      </w:rPr>
    </w:sdtEndPr>
    <w:sdtContent>
      <w:p w14:paraId="6AF98017" w14:textId="0D4B84E0" w:rsidR="00276B40" w:rsidRDefault="00276B40">
        <w:pPr>
          <w:pStyle w:val="Footer"/>
          <w:jc w:val="center"/>
        </w:pPr>
        <w:r>
          <w:fldChar w:fldCharType="begin"/>
        </w:r>
        <w:r>
          <w:instrText xml:space="preserve"> PAGE   \* MERGEFORMAT </w:instrText>
        </w:r>
        <w:r>
          <w:fldChar w:fldCharType="separate"/>
        </w:r>
        <w:r w:rsidR="00CC541A">
          <w:rPr>
            <w:noProof/>
          </w:rPr>
          <w:t>10</w:t>
        </w:r>
        <w:r>
          <w:rPr>
            <w:noProof/>
          </w:rPr>
          <w:fldChar w:fldCharType="end"/>
        </w:r>
      </w:p>
    </w:sdtContent>
  </w:sdt>
  <w:p w14:paraId="0F0020D4" w14:textId="77777777" w:rsidR="00276B40" w:rsidRDefault="0027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1CFB" w14:textId="77777777" w:rsidR="00F55735" w:rsidRDefault="00F55735" w:rsidP="00460C96">
      <w:pPr>
        <w:spacing w:after="0" w:line="240" w:lineRule="auto"/>
      </w:pPr>
      <w:r>
        <w:separator/>
      </w:r>
    </w:p>
  </w:footnote>
  <w:footnote w:type="continuationSeparator" w:id="0">
    <w:p w14:paraId="5F660CE9" w14:textId="77777777" w:rsidR="00F55735" w:rsidRDefault="00F55735" w:rsidP="00460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1D9F" w14:textId="2A04CFAC" w:rsidR="00276B40" w:rsidRDefault="0024487F">
    <w:pPr>
      <w:pStyle w:val="Header"/>
    </w:pPr>
    <w:r>
      <w:rPr>
        <w:noProof/>
      </w:rPr>
      <w:pict w14:anchorId="64444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02219" o:spid="_x0000_s2051" type="#_x0000_t136" alt="" style="position:absolute;margin-left:0;margin-top:0;width:461.1pt;height:276.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B90D" w14:textId="6E19872E" w:rsidR="00006DFD" w:rsidRDefault="0024487F">
    <w:pPr>
      <w:pStyle w:val="Header"/>
    </w:pPr>
    <w:r>
      <w:rPr>
        <w:noProof/>
      </w:rPr>
      <w:pict w14:anchorId="71052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02220" o:spid="_x0000_s2050" type="#_x0000_t136" alt="" style="position:absolute;margin-left:0;margin-top:0;width:461.1pt;height:276.6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r w:rsidR="00006DFD">
      <w:rPr>
        <w:noProof/>
        <w:lang w:val="en-GB" w:eastAsia="en-GB"/>
      </w:rPr>
      <w:drawing>
        <wp:anchor distT="0" distB="0" distL="114300" distR="114300" simplePos="0" relativeHeight="251659264" behindDoc="0" locked="0" layoutInCell="1" allowOverlap="1" wp14:anchorId="49F715A8" wp14:editId="2706B2A9">
          <wp:simplePos x="0" y="0"/>
          <wp:positionH relativeFrom="page">
            <wp:posOffset>0</wp:posOffset>
          </wp:positionH>
          <wp:positionV relativeFrom="page">
            <wp:posOffset>0</wp:posOffset>
          </wp:positionV>
          <wp:extent cx="7541470" cy="1747977"/>
          <wp:effectExtent l="0" t="0" r="2540" b="5080"/>
          <wp:wrapTight wrapText="bothSides">
            <wp:wrapPolygon edited="0">
              <wp:start x="0" y="0"/>
              <wp:lineTo x="0" y="21427"/>
              <wp:lineTo x="21553" y="21427"/>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470" cy="17479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FEB1" w14:textId="6B4E0E45" w:rsidR="00276B40" w:rsidRDefault="0024487F">
    <w:pPr>
      <w:pStyle w:val="Header"/>
    </w:pPr>
    <w:r>
      <w:rPr>
        <w:noProof/>
      </w:rPr>
      <w:pict w14:anchorId="2FBFC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02218" o:spid="_x0000_s2049" type="#_x0000_t136" alt="" style="position:absolute;margin-left:0;margin-top:0;width:461.1pt;height:276.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955"/>
    <w:multiLevelType w:val="hybridMultilevel"/>
    <w:tmpl w:val="58CE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30BF"/>
    <w:multiLevelType w:val="multilevel"/>
    <w:tmpl w:val="BA9C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F1AA1"/>
    <w:multiLevelType w:val="hybridMultilevel"/>
    <w:tmpl w:val="846E0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E2FAB"/>
    <w:multiLevelType w:val="multilevel"/>
    <w:tmpl w:val="BC7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460ED"/>
    <w:multiLevelType w:val="hybridMultilevel"/>
    <w:tmpl w:val="74EA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4680"/>
    <w:multiLevelType w:val="hybridMultilevel"/>
    <w:tmpl w:val="DD1AD7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C71F87"/>
    <w:multiLevelType w:val="multilevel"/>
    <w:tmpl w:val="CBE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2E075E"/>
    <w:multiLevelType w:val="hybridMultilevel"/>
    <w:tmpl w:val="14C654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06C74"/>
    <w:multiLevelType w:val="multilevel"/>
    <w:tmpl w:val="CBE82A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20AC0E19"/>
    <w:multiLevelType w:val="hybridMultilevel"/>
    <w:tmpl w:val="D07EFF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C6990"/>
    <w:multiLevelType w:val="hybridMultilevel"/>
    <w:tmpl w:val="1B20E1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24106"/>
    <w:multiLevelType w:val="hybridMultilevel"/>
    <w:tmpl w:val="F3CEE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D5F63"/>
    <w:multiLevelType w:val="hybridMultilevel"/>
    <w:tmpl w:val="64FEF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A6385"/>
    <w:multiLevelType w:val="hybridMultilevel"/>
    <w:tmpl w:val="88D27F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86D71"/>
    <w:multiLevelType w:val="hybridMultilevel"/>
    <w:tmpl w:val="C4C4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70A26"/>
    <w:multiLevelType w:val="hybridMultilevel"/>
    <w:tmpl w:val="EEEA2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F6A28"/>
    <w:multiLevelType w:val="hybridMultilevel"/>
    <w:tmpl w:val="98128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F65BE4"/>
    <w:multiLevelType w:val="hybridMultilevel"/>
    <w:tmpl w:val="C0587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44217"/>
    <w:multiLevelType w:val="hybridMultilevel"/>
    <w:tmpl w:val="DDAEE970"/>
    <w:lvl w:ilvl="0" w:tplc="08090001">
      <w:start w:val="1"/>
      <w:numFmt w:val="bullet"/>
      <w:lvlText w:val=""/>
      <w:lvlJc w:val="left"/>
      <w:pPr>
        <w:ind w:left="720" w:hanging="360"/>
      </w:pPr>
      <w:rPr>
        <w:rFonts w:ascii="Symbol" w:hAnsi="Symbol" w:hint="default"/>
      </w:rPr>
    </w:lvl>
    <w:lvl w:ilvl="1" w:tplc="F3849CE6">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D482B"/>
    <w:multiLevelType w:val="hybridMultilevel"/>
    <w:tmpl w:val="C674D2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F7291"/>
    <w:multiLevelType w:val="hybridMultilevel"/>
    <w:tmpl w:val="5DB8F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442DD"/>
    <w:multiLevelType w:val="hybridMultilevel"/>
    <w:tmpl w:val="A49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F44F5"/>
    <w:multiLevelType w:val="hybridMultilevel"/>
    <w:tmpl w:val="9B84A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83960"/>
    <w:multiLevelType w:val="hybridMultilevel"/>
    <w:tmpl w:val="2D38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7F6F7D"/>
    <w:multiLevelType w:val="hybridMultilevel"/>
    <w:tmpl w:val="D76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178B6"/>
    <w:multiLevelType w:val="hybridMultilevel"/>
    <w:tmpl w:val="67DCC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B53F8"/>
    <w:multiLevelType w:val="hybridMultilevel"/>
    <w:tmpl w:val="3E14E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37D64"/>
    <w:multiLevelType w:val="hybridMultilevel"/>
    <w:tmpl w:val="1D4AEE0E"/>
    <w:lvl w:ilvl="0" w:tplc="2346A0B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B5673"/>
    <w:multiLevelType w:val="hybridMultilevel"/>
    <w:tmpl w:val="8DD2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411B0B"/>
    <w:multiLevelType w:val="hybridMultilevel"/>
    <w:tmpl w:val="58DED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B563B"/>
    <w:multiLevelType w:val="multilevel"/>
    <w:tmpl w:val="CAA6E44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AD7D4B"/>
    <w:multiLevelType w:val="multilevel"/>
    <w:tmpl w:val="DD42D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AD55F2D"/>
    <w:multiLevelType w:val="multilevel"/>
    <w:tmpl w:val="CAA6E44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DE5688F"/>
    <w:multiLevelType w:val="multilevel"/>
    <w:tmpl w:val="0E5A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43087"/>
    <w:multiLevelType w:val="hybridMultilevel"/>
    <w:tmpl w:val="BC72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F1442"/>
    <w:multiLevelType w:val="hybridMultilevel"/>
    <w:tmpl w:val="5216AC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53284"/>
    <w:multiLevelType w:val="hybridMultilevel"/>
    <w:tmpl w:val="3E8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77017"/>
    <w:multiLevelType w:val="hybridMultilevel"/>
    <w:tmpl w:val="D0525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5131A"/>
    <w:multiLevelType w:val="hybridMultilevel"/>
    <w:tmpl w:val="7012FA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A226B0"/>
    <w:multiLevelType w:val="multilevel"/>
    <w:tmpl w:val="CBE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2E1EB6"/>
    <w:multiLevelType w:val="hybridMultilevel"/>
    <w:tmpl w:val="D71E5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873B4"/>
    <w:multiLevelType w:val="multilevel"/>
    <w:tmpl w:val="CBE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CC7608"/>
    <w:multiLevelType w:val="hybridMultilevel"/>
    <w:tmpl w:val="E1703EE8"/>
    <w:styleLink w:val="Bullet"/>
    <w:lvl w:ilvl="0" w:tplc="A44801A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2CE438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8F883E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5A8863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8AE0AC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4AC329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56EB48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42E980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4B8E1B7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3" w15:restartNumberingAfterBreak="0">
    <w:nsid w:val="7E3B7E67"/>
    <w:multiLevelType w:val="multilevel"/>
    <w:tmpl w:val="07DAB5C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FB63EC2"/>
    <w:multiLevelType w:val="multilevel"/>
    <w:tmpl w:val="CA9E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248515">
    <w:abstractNumId w:val="42"/>
  </w:num>
  <w:num w:numId="2" w16cid:durableId="599876100">
    <w:abstractNumId w:val="4"/>
  </w:num>
  <w:num w:numId="3" w16cid:durableId="1740979960">
    <w:abstractNumId w:val="24"/>
  </w:num>
  <w:num w:numId="4" w16cid:durableId="1136797257">
    <w:abstractNumId w:val="38"/>
  </w:num>
  <w:num w:numId="5" w16cid:durableId="466823815">
    <w:abstractNumId w:val="20"/>
  </w:num>
  <w:num w:numId="6" w16cid:durableId="2146923091">
    <w:abstractNumId w:val="13"/>
  </w:num>
  <w:num w:numId="7" w16cid:durableId="1325939161">
    <w:abstractNumId w:val="22"/>
  </w:num>
  <w:num w:numId="8" w16cid:durableId="849415112">
    <w:abstractNumId w:val="2"/>
  </w:num>
  <w:num w:numId="9" w16cid:durableId="451436039">
    <w:abstractNumId w:val="29"/>
  </w:num>
  <w:num w:numId="10" w16cid:durableId="1593123586">
    <w:abstractNumId w:val="19"/>
  </w:num>
  <w:num w:numId="11" w16cid:durableId="407769423">
    <w:abstractNumId w:val="35"/>
  </w:num>
  <w:num w:numId="12" w16cid:durableId="19168913">
    <w:abstractNumId w:val="11"/>
  </w:num>
  <w:num w:numId="13" w16cid:durableId="1833595316">
    <w:abstractNumId w:val="9"/>
  </w:num>
  <w:num w:numId="14" w16cid:durableId="1920289214">
    <w:abstractNumId w:val="17"/>
  </w:num>
  <w:num w:numId="15" w16cid:durableId="1355305173">
    <w:abstractNumId w:val="5"/>
  </w:num>
  <w:num w:numId="16" w16cid:durableId="1208641137">
    <w:abstractNumId w:val="23"/>
  </w:num>
  <w:num w:numId="17" w16cid:durableId="10500093">
    <w:abstractNumId w:val="34"/>
  </w:num>
  <w:num w:numId="18" w16cid:durableId="130488157">
    <w:abstractNumId w:val="26"/>
  </w:num>
  <w:num w:numId="19" w16cid:durableId="850533875">
    <w:abstractNumId w:val="15"/>
  </w:num>
  <w:num w:numId="20" w16cid:durableId="11693295">
    <w:abstractNumId w:val="25"/>
  </w:num>
  <w:num w:numId="21" w16cid:durableId="684138793">
    <w:abstractNumId w:val="40"/>
  </w:num>
  <w:num w:numId="22" w16cid:durableId="829293510">
    <w:abstractNumId w:val="21"/>
  </w:num>
  <w:num w:numId="23" w16cid:durableId="1482966404">
    <w:abstractNumId w:val="8"/>
  </w:num>
  <w:num w:numId="24" w16cid:durableId="1643735972">
    <w:abstractNumId w:val="41"/>
  </w:num>
  <w:num w:numId="25" w16cid:durableId="2038963130">
    <w:abstractNumId w:val="39"/>
  </w:num>
  <w:num w:numId="26" w16cid:durableId="1725984707">
    <w:abstractNumId w:val="6"/>
  </w:num>
  <w:num w:numId="27" w16cid:durableId="125441377">
    <w:abstractNumId w:val="28"/>
  </w:num>
  <w:num w:numId="28" w16cid:durableId="1688868299">
    <w:abstractNumId w:val="18"/>
  </w:num>
  <w:num w:numId="29" w16cid:durableId="734738175">
    <w:abstractNumId w:val="14"/>
  </w:num>
  <w:num w:numId="30" w16cid:durableId="1504777910">
    <w:abstractNumId w:val="10"/>
  </w:num>
  <w:num w:numId="31" w16cid:durableId="273169554">
    <w:abstractNumId w:val="36"/>
  </w:num>
  <w:num w:numId="32" w16cid:durableId="899442491">
    <w:abstractNumId w:val="12"/>
  </w:num>
  <w:num w:numId="33" w16cid:durableId="1756824855">
    <w:abstractNumId w:val="37"/>
  </w:num>
  <w:num w:numId="34" w16cid:durableId="1890258746">
    <w:abstractNumId w:val="0"/>
  </w:num>
  <w:num w:numId="35" w16cid:durableId="356934765">
    <w:abstractNumId w:val="7"/>
  </w:num>
  <w:num w:numId="36" w16cid:durableId="1972662631">
    <w:abstractNumId w:val="27"/>
  </w:num>
  <w:num w:numId="37" w16cid:durableId="70852833">
    <w:abstractNumId w:val="31"/>
  </w:num>
  <w:num w:numId="38" w16cid:durableId="1869560489">
    <w:abstractNumId w:val="30"/>
  </w:num>
  <w:num w:numId="39" w16cid:durableId="928849510">
    <w:abstractNumId w:val="16"/>
  </w:num>
  <w:num w:numId="40" w16cid:durableId="1438678605">
    <w:abstractNumId w:val="1"/>
  </w:num>
  <w:num w:numId="41" w16cid:durableId="1868057327">
    <w:abstractNumId w:val="44"/>
  </w:num>
  <w:num w:numId="42" w16cid:durableId="884756807">
    <w:abstractNumId w:val="3"/>
  </w:num>
  <w:num w:numId="43" w16cid:durableId="751702942">
    <w:abstractNumId w:val="33"/>
  </w:num>
  <w:num w:numId="44" w16cid:durableId="1761288685">
    <w:abstractNumId w:val="32"/>
  </w:num>
  <w:num w:numId="45" w16cid:durableId="261841949">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DM3M7Q0NzYzMrFQ0lEKTi0uzszPAykwtKwFAJabmWktAAAA"/>
  </w:docVars>
  <w:rsids>
    <w:rsidRoot w:val="00460C96"/>
    <w:rsid w:val="00003584"/>
    <w:rsid w:val="00006DFD"/>
    <w:rsid w:val="00006F39"/>
    <w:rsid w:val="00010097"/>
    <w:rsid w:val="000102D0"/>
    <w:rsid w:val="00012243"/>
    <w:rsid w:val="00012690"/>
    <w:rsid w:val="00015069"/>
    <w:rsid w:val="00021F7D"/>
    <w:rsid w:val="000276A7"/>
    <w:rsid w:val="00030714"/>
    <w:rsid w:val="000325FB"/>
    <w:rsid w:val="00043725"/>
    <w:rsid w:val="00045A8A"/>
    <w:rsid w:val="0004798B"/>
    <w:rsid w:val="00051FF2"/>
    <w:rsid w:val="00054A6C"/>
    <w:rsid w:val="000555A4"/>
    <w:rsid w:val="00057E02"/>
    <w:rsid w:val="000642BA"/>
    <w:rsid w:val="0006654D"/>
    <w:rsid w:val="000669F6"/>
    <w:rsid w:val="00070838"/>
    <w:rsid w:val="00071371"/>
    <w:rsid w:val="00071D29"/>
    <w:rsid w:val="000752C0"/>
    <w:rsid w:val="00075B8C"/>
    <w:rsid w:val="0008013E"/>
    <w:rsid w:val="00080CFC"/>
    <w:rsid w:val="00081578"/>
    <w:rsid w:val="0008399D"/>
    <w:rsid w:val="00090DE0"/>
    <w:rsid w:val="00093621"/>
    <w:rsid w:val="0009430A"/>
    <w:rsid w:val="000959A9"/>
    <w:rsid w:val="00097336"/>
    <w:rsid w:val="00097DAA"/>
    <w:rsid w:val="000A1989"/>
    <w:rsid w:val="000B0356"/>
    <w:rsid w:val="000B5DCA"/>
    <w:rsid w:val="000B6B1C"/>
    <w:rsid w:val="000C0E7E"/>
    <w:rsid w:val="000C1FD5"/>
    <w:rsid w:val="000C251B"/>
    <w:rsid w:val="000C4795"/>
    <w:rsid w:val="000C5389"/>
    <w:rsid w:val="000C5D2E"/>
    <w:rsid w:val="000D0464"/>
    <w:rsid w:val="000D0DC1"/>
    <w:rsid w:val="000D1BA0"/>
    <w:rsid w:val="000D2939"/>
    <w:rsid w:val="000D35A5"/>
    <w:rsid w:val="000D3760"/>
    <w:rsid w:val="000D465D"/>
    <w:rsid w:val="000D5573"/>
    <w:rsid w:val="000D574D"/>
    <w:rsid w:val="000D578D"/>
    <w:rsid w:val="000D5A18"/>
    <w:rsid w:val="000D739A"/>
    <w:rsid w:val="000E1A34"/>
    <w:rsid w:val="000E2CFB"/>
    <w:rsid w:val="000F1587"/>
    <w:rsid w:val="000F27F6"/>
    <w:rsid w:val="000F2A76"/>
    <w:rsid w:val="000F4311"/>
    <w:rsid w:val="00100EDC"/>
    <w:rsid w:val="00101D8E"/>
    <w:rsid w:val="00105360"/>
    <w:rsid w:val="0011170F"/>
    <w:rsid w:val="001166B1"/>
    <w:rsid w:val="001175FF"/>
    <w:rsid w:val="00121DF8"/>
    <w:rsid w:val="001263E1"/>
    <w:rsid w:val="00131E08"/>
    <w:rsid w:val="0013444E"/>
    <w:rsid w:val="001346B5"/>
    <w:rsid w:val="00135958"/>
    <w:rsid w:val="00136415"/>
    <w:rsid w:val="00137419"/>
    <w:rsid w:val="0013790F"/>
    <w:rsid w:val="00140AF6"/>
    <w:rsid w:val="00142ECA"/>
    <w:rsid w:val="00143151"/>
    <w:rsid w:val="00144445"/>
    <w:rsid w:val="001452BB"/>
    <w:rsid w:val="00146BBE"/>
    <w:rsid w:val="001573EA"/>
    <w:rsid w:val="0017088E"/>
    <w:rsid w:val="001716CC"/>
    <w:rsid w:val="00171FD3"/>
    <w:rsid w:val="00173602"/>
    <w:rsid w:val="00175C35"/>
    <w:rsid w:val="00176218"/>
    <w:rsid w:val="001767ED"/>
    <w:rsid w:val="00181419"/>
    <w:rsid w:val="001814D3"/>
    <w:rsid w:val="001872A0"/>
    <w:rsid w:val="0019532C"/>
    <w:rsid w:val="001A1015"/>
    <w:rsid w:val="001A1ABB"/>
    <w:rsid w:val="001B423E"/>
    <w:rsid w:val="001B4DA4"/>
    <w:rsid w:val="001C5AD7"/>
    <w:rsid w:val="001D047A"/>
    <w:rsid w:val="001D4052"/>
    <w:rsid w:val="001E195F"/>
    <w:rsid w:val="001E4C98"/>
    <w:rsid w:val="001E54D9"/>
    <w:rsid w:val="001E76CD"/>
    <w:rsid w:val="001F67DB"/>
    <w:rsid w:val="00202CA1"/>
    <w:rsid w:val="002069B6"/>
    <w:rsid w:val="0020747A"/>
    <w:rsid w:val="00212430"/>
    <w:rsid w:val="00213975"/>
    <w:rsid w:val="00221AD8"/>
    <w:rsid w:val="0022246E"/>
    <w:rsid w:val="002237B2"/>
    <w:rsid w:val="0022425C"/>
    <w:rsid w:val="00226482"/>
    <w:rsid w:val="00232F12"/>
    <w:rsid w:val="00233DBB"/>
    <w:rsid w:val="00235C70"/>
    <w:rsid w:val="00236841"/>
    <w:rsid w:val="002373CD"/>
    <w:rsid w:val="00240893"/>
    <w:rsid w:val="002412AC"/>
    <w:rsid w:val="002418B0"/>
    <w:rsid w:val="002436CD"/>
    <w:rsid w:val="0024487F"/>
    <w:rsid w:val="00245D21"/>
    <w:rsid w:val="00246C48"/>
    <w:rsid w:val="00252F74"/>
    <w:rsid w:val="0025336F"/>
    <w:rsid w:val="00253F7D"/>
    <w:rsid w:val="002627C8"/>
    <w:rsid w:val="00262CD3"/>
    <w:rsid w:val="00265D10"/>
    <w:rsid w:val="002711DB"/>
    <w:rsid w:val="00271F47"/>
    <w:rsid w:val="00275618"/>
    <w:rsid w:val="00276B40"/>
    <w:rsid w:val="00280D4C"/>
    <w:rsid w:val="00282A64"/>
    <w:rsid w:val="00290E23"/>
    <w:rsid w:val="00295A49"/>
    <w:rsid w:val="00295FAB"/>
    <w:rsid w:val="002A0DB8"/>
    <w:rsid w:val="002A191B"/>
    <w:rsid w:val="002A1EA6"/>
    <w:rsid w:val="002A21F8"/>
    <w:rsid w:val="002B198F"/>
    <w:rsid w:val="002B5773"/>
    <w:rsid w:val="002B6F52"/>
    <w:rsid w:val="002C04C9"/>
    <w:rsid w:val="002C055A"/>
    <w:rsid w:val="002C0875"/>
    <w:rsid w:val="002C3070"/>
    <w:rsid w:val="002C6CC4"/>
    <w:rsid w:val="002C751E"/>
    <w:rsid w:val="002C77AA"/>
    <w:rsid w:val="002D3B77"/>
    <w:rsid w:val="002D43DD"/>
    <w:rsid w:val="002E177E"/>
    <w:rsid w:val="002E3E2B"/>
    <w:rsid w:val="002E3EFC"/>
    <w:rsid w:val="002E3F16"/>
    <w:rsid w:val="002E756D"/>
    <w:rsid w:val="002F46E5"/>
    <w:rsid w:val="002F6D05"/>
    <w:rsid w:val="00301287"/>
    <w:rsid w:val="003050BE"/>
    <w:rsid w:val="00305752"/>
    <w:rsid w:val="00310265"/>
    <w:rsid w:val="00312A17"/>
    <w:rsid w:val="0031499B"/>
    <w:rsid w:val="00320B3E"/>
    <w:rsid w:val="003242A5"/>
    <w:rsid w:val="00325AE6"/>
    <w:rsid w:val="00327E69"/>
    <w:rsid w:val="00333582"/>
    <w:rsid w:val="003379A5"/>
    <w:rsid w:val="00340D22"/>
    <w:rsid w:val="003413B5"/>
    <w:rsid w:val="00347B31"/>
    <w:rsid w:val="00357CE1"/>
    <w:rsid w:val="00363928"/>
    <w:rsid w:val="00371ABC"/>
    <w:rsid w:val="003752A7"/>
    <w:rsid w:val="003767E9"/>
    <w:rsid w:val="00377845"/>
    <w:rsid w:val="003850B9"/>
    <w:rsid w:val="0039030E"/>
    <w:rsid w:val="00391C4D"/>
    <w:rsid w:val="003961BB"/>
    <w:rsid w:val="003A2A76"/>
    <w:rsid w:val="003A48BE"/>
    <w:rsid w:val="003A541E"/>
    <w:rsid w:val="003A73F2"/>
    <w:rsid w:val="003B1C34"/>
    <w:rsid w:val="003B2099"/>
    <w:rsid w:val="003C0A12"/>
    <w:rsid w:val="003C3A14"/>
    <w:rsid w:val="003C5BBF"/>
    <w:rsid w:val="003D235C"/>
    <w:rsid w:val="003D29BF"/>
    <w:rsid w:val="003D4593"/>
    <w:rsid w:val="003D5E04"/>
    <w:rsid w:val="003D6DFE"/>
    <w:rsid w:val="003D70E5"/>
    <w:rsid w:val="003E086C"/>
    <w:rsid w:val="003E3083"/>
    <w:rsid w:val="003E5298"/>
    <w:rsid w:val="00400512"/>
    <w:rsid w:val="00403F76"/>
    <w:rsid w:val="00406C4E"/>
    <w:rsid w:val="00411679"/>
    <w:rsid w:val="004139D7"/>
    <w:rsid w:val="0041401D"/>
    <w:rsid w:val="00416036"/>
    <w:rsid w:val="00420160"/>
    <w:rsid w:val="00421897"/>
    <w:rsid w:val="00421C0C"/>
    <w:rsid w:val="0042266B"/>
    <w:rsid w:val="00423369"/>
    <w:rsid w:val="00425B27"/>
    <w:rsid w:val="00437464"/>
    <w:rsid w:val="00441FE5"/>
    <w:rsid w:val="00445ED2"/>
    <w:rsid w:val="00454ECD"/>
    <w:rsid w:val="0045731E"/>
    <w:rsid w:val="00457C1B"/>
    <w:rsid w:val="00460632"/>
    <w:rsid w:val="00460C96"/>
    <w:rsid w:val="00463CE1"/>
    <w:rsid w:val="00465323"/>
    <w:rsid w:val="00471633"/>
    <w:rsid w:val="0047264B"/>
    <w:rsid w:val="004740B5"/>
    <w:rsid w:val="004807FD"/>
    <w:rsid w:val="0048629D"/>
    <w:rsid w:val="00486451"/>
    <w:rsid w:val="00487AC4"/>
    <w:rsid w:val="0049090A"/>
    <w:rsid w:val="00492ED3"/>
    <w:rsid w:val="0049639B"/>
    <w:rsid w:val="004A3E5F"/>
    <w:rsid w:val="004B7779"/>
    <w:rsid w:val="004C0451"/>
    <w:rsid w:val="004C2FFD"/>
    <w:rsid w:val="004C3FAF"/>
    <w:rsid w:val="004C4316"/>
    <w:rsid w:val="004C55B8"/>
    <w:rsid w:val="004C574D"/>
    <w:rsid w:val="004C6954"/>
    <w:rsid w:val="004C7B19"/>
    <w:rsid w:val="004D1F4E"/>
    <w:rsid w:val="004D2483"/>
    <w:rsid w:val="004D30E4"/>
    <w:rsid w:val="004D6A10"/>
    <w:rsid w:val="004D6E9A"/>
    <w:rsid w:val="004D7A8B"/>
    <w:rsid w:val="004E030B"/>
    <w:rsid w:val="004E03F5"/>
    <w:rsid w:val="004E1D69"/>
    <w:rsid w:val="004E31F3"/>
    <w:rsid w:val="004F5624"/>
    <w:rsid w:val="004F6454"/>
    <w:rsid w:val="004F71FA"/>
    <w:rsid w:val="00500368"/>
    <w:rsid w:val="00501064"/>
    <w:rsid w:val="00502643"/>
    <w:rsid w:val="00504D2B"/>
    <w:rsid w:val="00513BFE"/>
    <w:rsid w:val="00515921"/>
    <w:rsid w:val="00522210"/>
    <w:rsid w:val="00523B48"/>
    <w:rsid w:val="00525CE3"/>
    <w:rsid w:val="0052625A"/>
    <w:rsid w:val="00526F20"/>
    <w:rsid w:val="005304E9"/>
    <w:rsid w:val="00534A19"/>
    <w:rsid w:val="00541052"/>
    <w:rsid w:val="005415E1"/>
    <w:rsid w:val="0054699B"/>
    <w:rsid w:val="00552E6C"/>
    <w:rsid w:val="005533A0"/>
    <w:rsid w:val="005540A3"/>
    <w:rsid w:val="005544C8"/>
    <w:rsid w:val="005544F4"/>
    <w:rsid w:val="005569B9"/>
    <w:rsid w:val="00557B58"/>
    <w:rsid w:val="00561796"/>
    <w:rsid w:val="00561BAB"/>
    <w:rsid w:val="00563316"/>
    <w:rsid w:val="00565B8E"/>
    <w:rsid w:val="00567FA6"/>
    <w:rsid w:val="00570DE0"/>
    <w:rsid w:val="00585945"/>
    <w:rsid w:val="00590518"/>
    <w:rsid w:val="00592A31"/>
    <w:rsid w:val="0059443C"/>
    <w:rsid w:val="00594968"/>
    <w:rsid w:val="005A31DB"/>
    <w:rsid w:val="005B01F1"/>
    <w:rsid w:val="005B18A4"/>
    <w:rsid w:val="005B4B3A"/>
    <w:rsid w:val="005C37F2"/>
    <w:rsid w:val="005D2708"/>
    <w:rsid w:val="005D2F54"/>
    <w:rsid w:val="005D501C"/>
    <w:rsid w:val="005E4C95"/>
    <w:rsid w:val="005E5E0B"/>
    <w:rsid w:val="005F0934"/>
    <w:rsid w:val="00601CD7"/>
    <w:rsid w:val="00603CF1"/>
    <w:rsid w:val="00604FAA"/>
    <w:rsid w:val="00610605"/>
    <w:rsid w:val="00611004"/>
    <w:rsid w:val="006114F5"/>
    <w:rsid w:val="00613761"/>
    <w:rsid w:val="00613A31"/>
    <w:rsid w:val="00621F33"/>
    <w:rsid w:val="00624502"/>
    <w:rsid w:val="0062572D"/>
    <w:rsid w:val="00632BA7"/>
    <w:rsid w:val="006341B1"/>
    <w:rsid w:val="00640BF2"/>
    <w:rsid w:val="00642438"/>
    <w:rsid w:val="00642EBF"/>
    <w:rsid w:val="00643056"/>
    <w:rsid w:val="0064443C"/>
    <w:rsid w:val="00647570"/>
    <w:rsid w:val="00647B7C"/>
    <w:rsid w:val="00647D2C"/>
    <w:rsid w:val="006505BA"/>
    <w:rsid w:val="00651EE6"/>
    <w:rsid w:val="00653F53"/>
    <w:rsid w:val="0065419F"/>
    <w:rsid w:val="00660EF6"/>
    <w:rsid w:val="006614F2"/>
    <w:rsid w:val="006621CC"/>
    <w:rsid w:val="006624E5"/>
    <w:rsid w:val="006700D6"/>
    <w:rsid w:val="006715E6"/>
    <w:rsid w:val="00671D09"/>
    <w:rsid w:val="00672623"/>
    <w:rsid w:val="0068251C"/>
    <w:rsid w:val="0068570A"/>
    <w:rsid w:val="00687C98"/>
    <w:rsid w:val="00692B70"/>
    <w:rsid w:val="0069374D"/>
    <w:rsid w:val="00694AEC"/>
    <w:rsid w:val="006A39A5"/>
    <w:rsid w:val="006A39FE"/>
    <w:rsid w:val="006A4F89"/>
    <w:rsid w:val="006B3E90"/>
    <w:rsid w:val="006B485F"/>
    <w:rsid w:val="006B5708"/>
    <w:rsid w:val="006C236E"/>
    <w:rsid w:val="006C4AB9"/>
    <w:rsid w:val="006C618E"/>
    <w:rsid w:val="006D1806"/>
    <w:rsid w:val="006D3F5A"/>
    <w:rsid w:val="006E1792"/>
    <w:rsid w:val="006E6A36"/>
    <w:rsid w:val="006F0270"/>
    <w:rsid w:val="006F08D6"/>
    <w:rsid w:val="006F0ABA"/>
    <w:rsid w:val="006F0CC8"/>
    <w:rsid w:val="006F48F6"/>
    <w:rsid w:val="007015AF"/>
    <w:rsid w:val="007038D6"/>
    <w:rsid w:val="007038FC"/>
    <w:rsid w:val="007053FB"/>
    <w:rsid w:val="00711C30"/>
    <w:rsid w:val="00712B16"/>
    <w:rsid w:val="007169DA"/>
    <w:rsid w:val="0072164E"/>
    <w:rsid w:val="00723C44"/>
    <w:rsid w:val="007245D3"/>
    <w:rsid w:val="00725F7B"/>
    <w:rsid w:val="00730FFE"/>
    <w:rsid w:val="00733E7B"/>
    <w:rsid w:val="0073444C"/>
    <w:rsid w:val="00735217"/>
    <w:rsid w:val="00736D98"/>
    <w:rsid w:val="00737631"/>
    <w:rsid w:val="007407BA"/>
    <w:rsid w:val="007456CD"/>
    <w:rsid w:val="007478B5"/>
    <w:rsid w:val="007554C1"/>
    <w:rsid w:val="00761194"/>
    <w:rsid w:val="00767AE3"/>
    <w:rsid w:val="00773758"/>
    <w:rsid w:val="00774819"/>
    <w:rsid w:val="00774E8F"/>
    <w:rsid w:val="00781A19"/>
    <w:rsid w:val="007849B7"/>
    <w:rsid w:val="007869F3"/>
    <w:rsid w:val="007871E9"/>
    <w:rsid w:val="00790CBC"/>
    <w:rsid w:val="007914C4"/>
    <w:rsid w:val="00795D1F"/>
    <w:rsid w:val="00796A04"/>
    <w:rsid w:val="007A276A"/>
    <w:rsid w:val="007A294A"/>
    <w:rsid w:val="007A30F9"/>
    <w:rsid w:val="007B2B4B"/>
    <w:rsid w:val="007B4484"/>
    <w:rsid w:val="007B7994"/>
    <w:rsid w:val="007C3C04"/>
    <w:rsid w:val="007C5B61"/>
    <w:rsid w:val="007D2192"/>
    <w:rsid w:val="007D26BB"/>
    <w:rsid w:val="007D724F"/>
    <w:rsid w:val="007D738D"/>
    <w:rsid w:val="007E2F94"/>
    <w:rsid w:val="007E5AFA"/>
    <w:rsid w:val="007E72EC"/>
    <w:rsid w:val="007E7877"/>
    <w:rsid w:val="007F0481"/>
    <w:rsid w:val="007F0B4C"/>
    <w:rsid w:val="007F0C03"/>
    <w:rsid w:val="007F462C"/>
    <w:rsid w:val="007F6981"/>
    <w:rsid w:val="00800159"/>
    <w:rsid w:val="00803535"/>
    <w:rsid w:val="00804039"/>
    <w:rsid w:val="008047B7"/>
    <w:rsid w:val="0081183B"/>
    <w:rsid w:val="00814B74"/>
    <w:rsid w:val="008160E1"/>
    <w:rsid w:val="008222A4"/>
    <w:rsid w:val="00822575"/>
    <w:rsid w:val="008258BC"/>
    <w:rsid w:val="00826CBF"/>
    <w:rsid w:val="008340C3"/>
    <w:rsid w:val="00836F84"/>
    <w:rsid w:val="00840C2F"/>
    <w:rsid w:val="00841E4B"/>
    <w:rsid w:val="008424A1"/>
    <w:rsid w:val="00843FD5"/>
    <w:rsid w:val="00847663"/>
    <w:rsid w:val="00852873"/>
    <w:rsid w:val="008537E2"/>
    <w:rsid w:val="008542E4"/>
    <w:rsid w:val="00861AE6"/>
    <w:rsid w:val="008632D3"/>
    <w:rsid w:val="0087091A"/>
    <w:rsid w:val="00870EF3"/>
    <w:rsid w:val="00871DF1"/>
    <w:rsid w:val="00876ED4"/>
    <w:rsid w:val="00877099"/>
    <w:rsid w:val="00884890"/>
    <w:rsid w:val="008850B2"/>
    <w:rsid w:val="008869EC"/>
    <w:rsid w:val="008871CC"/>
    <w:rsid w:val="00887A1D"/>
    <w:rsid w:val="00894711"/>
    <w:rsid w:val="008A26D2"/>
    <w:rsid w:val="008A27DC"/>
    <w:rsid w:val="008A27DD"/>
    <w:rsid w:val="008A3363"/>
    <w:rsid w:val="008A37D5"/>
    <w:rsid w:val="008A5CBB"/>
    <w:rsid w:val="008A640A"/>
    <w:rsid w:val="008A68D0"/>
    <w:rsid w:val="008B1C33"/>
    <w:rsid w:val="008B3C8D"/>
    <w:rsid w:val="008B4A73"/>
    <w:rsid w:val="008B5C0E"/>
    <w:rsid w:val="008C0A84"/>
    <w:rsid w:val="008C27B4"/>
    <w:rsid w:val="008C3780"/>
    <w:rsid w:val="008C4597"/>
    <w:rsid w:val="008C6D11"/>
    <w:rsid w:val="008D12CF"/>
    <w:rsid w:val="008D26E5"/>
    <w:rsid w:val="008D3E6D"/>
    <w:rsid w:val="008D4E41"/>
    <w:rsid w:val="008E7DA2"/>
    <w:rsid w:val="008F4DA0"/>
    <w:rsid w:val="008F572E"/>
    <w:rsid w:val="00903EEF"/>
    <w:rsid w:val="00912A0B"/>
    <w:rsid w:val="00912ADE"/>
    <w:rsid w:val="0091484C"/>
    <w:rsid w:val="00917871"/>
    <w:rsid w:val="00921EAC"/>
    <w:rsid w:val="009303E9"/>
    <w:rsid w:val="009306CD"/>
    <w:rsid w:val="009313A2"/>
    <w:rsid w:val="00931AE7"/>
    <w:rsid w:val="0093254A"/>
    <w:rsid w:val="009328A6"/>
    <w:rsid w:val="009377FE"/>
    <w:rsid w:val="0094050C"/>
    <w:rsid w:val="0094071E"/>
    <w:rsid w:val="00942BE2"/>
    <w:rsid w:val="009436B4"/>
    <w:rsid w:val="009441B9"/>
    <w:rsid w:val="0094480B"/>
    <w:rsid w:val="00945E8D"/>
    <w:rsid w:val="0095071C"/>
    <w:rsid w:val="009507F0"/>
    <w:rsid w:val="009509DD"/>
    <w:rsid w:val="009510FA"/>
    <w:rsid w:val="009553B3"/>
    <w:rsid w:val="0095700F"/>
    <w:rsid w:val="009629A8"/>
    <w:rsid w:val="009647BA"/>
    <w:rsid w:val="00974706"/>
    <w:rsid w:val="0097539B"/>
    <w:rsid w:val="00975755"/>
    <w:rsid w:val="00975E2B"/>
    <w:rsid w:val="009822ED"/>
    <w:rsid w:val="00984796"/>
    <w:rsid w:val="009873CD"/>
    <w:rsid w:val="00991F57"/>
    <w:rsid w:val="0099375F"/>
    <w:rsid w:val="00994D92"/>
    <w:rsid w:val="00994E95"/>
    <w:rsid w:val="009A24B8"/>
    <w:rsid w:val="009A6F3B"/>
    <w:rsid w:val="009A77CE"/>
    <w:rsid w:val="009B2A68"/>
    <w:rsid w:val="009B3F23"/>
    <w:rsid w:val="009B75A1"/>
    <w:rsid w:val="009C3747"/>
    <w:rsid w:val="009C3795"/>
    <w:rsid w:val="009C38A5"/>
    <w:rsid w:val="009C4FD3"/>
    <w:rsid w:val="009C52B9"/>
    <w:rsid w:val="009C60C3"/>
    <w:rsid w:val="009C63C0"/>
    <w:rsid w:val="009C7474"/>
    <w:rsid w:val="009D0CF4"/>
    <w:rsid w:val="009E0CF7"/>
    <w:rsid w:val="009E4808"/>
    <w:rsid w:val="009F31BD"/>
    <w:rsid w:val="009F43CF"/>
    <w:rsid w:val="009F4581"/>
    <w:rsid w:val="009F50F2"/>
    <w:rsid w:val="009F74D0"/>
    <w:rsid w:val="00A06B05"/>
    <w:rsid w:val="00A071A7"/>
    <w:rsid w:val="00A149C9"/>
    <w:rsid w:val="00A16747"/>
    <w:rsid w:val="00A201D7"/>
    <w:rsid w:val="00A23EAA"/>
    <w:rsid w:val="00A262A5"/>
    <w:rsid w:val="00A30D45"/>
    <w:rsid w:val="00A31AE2"/>
    <w:rsid w:val="00A37156"/>
    <w:rsid w:val="00A41D6B"/>
    <w:rsid w:val="00A41D7B"/>
    <w:rsid w:val="00A43BC6"/>
    <w:rsid w:val="00A4462A"/>
    <w:rsid w:val="00A44A5B"/>
    <w:rsid w:val="00A62910"/>
    <w:rsid w:val="00A6498C"/>
    <w:rsid w:val="00A6574A"/>
    <w:rsid w:val="00A662BA"/>
    <w:rsid w:val="00A67DB7"/>
    <w:rsid w:val="00A714DC"/>
    <w:rsid w:val="00A73B05"/>
    <w:rsid w:val="00A800B6"/>
    <w:rsid w:val="00A8046E"/>
    <w:rsid w:val="00A816A3"/>
    <w:rsid w:val="00A8344D"/>
    <w:rsid w:val="00A83C9B"/>
    <w:rsid w:val="00A8459A"/>
    <w:rsid w:val="00A86810"/>
    <w:rsid w:val="00A86FB5"/>
    <w:rsid w:val="00A90025"/>
    <w:rsid w:val="00A91732"/>
    <w:rsid w:val="00A91903"/>
    <w:rsid w:val="00A92FF7"/>
    <w:rsid w:val="00AA2875"/>
    <w:rsid w:val="00AA2C58"/>
    <w:rsid w:val="00AA31A1"/>
    <w:rsid w:val="00AA3E96"/>
    <w:rsid w:val="00AA52F1"/>
    <w:rsid w:val="00AA6E2F"/>
    <w:rsid w:val="00AB1EB0"/>
    <w:rsid w:val="00AB24F2"/>
    <w:rsid w:val="00AB4F8E"/>
    <w:rsid w:val="00AB5A53"/>
    <w:rsid w:val="00AC189D"/>
    <w:rsid w:val="00AC2623"/>
    <w:rsid w:val="00AC36F7"/>
    <w:rsid w:val="00AC498F"/>
    <w:rsid w:val="00AD07A2"/>
    <w:rsid w:val="00AD216D"/>
    <w:rsid w:val="00AE4C1B"/>
    <w:rsid w:val="00AE794E"/>
    <w:rsid w:val="00AF2AF2"/>
    <w:rsid w:val="00AF645D"/>
    <w:rsid w:val="00B00D0C"/>
    <w:rsid w:val="00B02D85"/>
    <w:rsid w:val="00B03ACC"/>
    <w:rsid w:val="00B0799B"/>
    <w:rsid w:val="00B07AF8"/>
    <w:rsid w:val="00B07F4E"/>
    <w:rsid w:val="00B14233"/>
    <w:rsid w:val="00B151E7"/>
    <w:rsid w:val="00B231BE"/>
    <w:rsid w:val="00B311B6"/>
    <w:rsid w:val="00B328AE"/>
    <w:rsid w:val="00B40206"/>
    <w:rsid w:val="00B4420C"/>
    <w:rsid w:val="00B449EC"/>
    <w:rsid w:val="00B46FAD"/>
    <w:rsid w:val="00B515F5"/>
    <w:rsid w:val="00B51813"/>
    <w:rsid w:val="00B6058B"/>
    <w:rsid w:val="00B62402"/>
    <w:rsid w:val="00B703AA"/>
    <w:rsid w:val="00B73AD5"/>
    <w:rsid w:val="00B744CF"/>
    <w:rsid w:val="00B75951"/>
    <w:rsid w:val="00B76477"/>
    <w:rsid w:val="00B806BD"/>
    <w:rsid w:val="00B825E5"/>
    <w:rsid w:val="00B85347"/>
    <w:rsid w:val="00B8644A"/>
    <w:rsid w:val="00B93FDD"/>
    <w:rsid w:val="00B97E16"/>
    <w:rsid w:val="00BA0503"/>
    <w:rsid w:val="00BA18D7"/>
    <w:rsid w:val="00BA4766"/>
    <w:rsid w:val="00BA5B67"/>
    <w:rsid w:val="00BA72E8"/>
    <w:rsid w:val="00BA7EEB"/>
    <w:rsid w:val="00BB3A37"/>
    <w:rsid w:val="00BB5129"/>
    <w:rsid w:val="00BB5E82"/>
    <w:rsid w:val="00BB6AD5"/>
    <w:rsid w:val="00BB7F32"/>
    <w:rsid w:val="00BC110C"/>
    <w:rsid w:val="00BC2918"/>
    <w:rsid w:val="00BC4129"/>
    <w:rsid w:val="00BC527E"/>
    <w:rsid w:val="00BC53E5"/>
    <w:rsid w:val="00BC7CFF"/>
    <w:rsid w:val="00BD1700"/>
    <w:rsid w:val="00BD3B8C"/>
    <w:rsid w:val="00BD4687"/>
    <w:rsid w:val="00BD505B"/>
    <w:rsid w:val="00BE2F2B"/>
    <w:rsid w:val="00BE3D4D"/>
    <w:rsid w:val="00BE7CC3"/>
    <w:rsid w:val="00BF528E"/>
    <w:rsid w:val="00BF541E"/>
    <w:rsid w:val="00BF5612"/>
    <w:rsid w:val="00C051F0"/>
    <w:rsid w:val="00C0649A"/>
    <w:rsid w:val="00C07681"/>
    <w:rsid w:val="00C1098C"/>
    <w:rsid w:val="00C12A96"/>
    <w:rsid w:val="00C137C2"/>
    <w:rsid w:val="00C24B14"/>
    <w:rsid w:val="00C331B5"/>
    <w:rsid w:val="00C33299"/>
    <w:rsid w:val="00C33949"/>
    <w:rsid w:val="00C35019"/>
    <w:rsid w:val="00C3671E"/>
    <w:rsid w:val="00C4141A"/>
    <w:rsid w:val="00C41A93"/>
    <w:rsid w:val="00C420C9"/>
    <w:rsid w:val="00C50067"/>
    <w:rsid w:val="00C622A4"/>
    <w:rsid w:val="00C6691F"/>
    <w:rsid w:val="00C70FF5"/>
    <w:rsid w:val="00C73941"/>
    <w:rsid w:val="00C7513E"/>
    <w:rsid w:val="00C76610"/>
    <w:rsid w:val="00C76CA3"/>
    <w:rsid w:val="00C85F77"/>
    <w:rsid w:val="00C93136"/>
    <w:rsid w:val="00C9390E"/>
    <w:rsid w:val="00C9616C"/>
    <w:rsid w:val="00C969AB"/>
    <w:rsid w:val="00C97DF7"/>
    <w:rsid w:val="00CA0DB1"/>
    <w:rsid w:val="00CA6FA0"/>
    <w:rsid w:val="00CA7796"/>
    <w:rsid w:val="00CB088E"/>
    <w:rsid w:val="00CB1490"/>
    <w:rsid w:val="00CB4D84"/>
    <w:rsid w:val="00CC2C4C"/>
    <w:rsid w:val="00CC541A"/>
    <w:rsid w:val="00CC5F6D"/>
    <w:rsid w:val="00CC5FE8"/>
    <w:rsid w:val="00CE636F"/>
    <w:rsid w:val="00CE768C"/>
    <w:rsid w:val="00CE7C72"/>
    <w:rsid w:val="00CF05F0"/>
    <w:rsid w:val="00CF2338"/>
    <w:rsid w:val="00CF2932"/>
    <w:rsid w:val="00CF2B6D"/>
    <w:rsid w:val="00CF3081"/>
    <w:rsid w:val="00CF53C6"/>
    <w:rsid w:val="00D01DC9"/>
    <w:rsid w:val="00D02056"/>
    <w:rsid w:val="00D05793"/>
    <w:rsid w:val="00D0763E"/>
    <w:rsid w:val="00D1072B"/>
    <w:rsid w:val="00D12CE0"/>
    <w:rsid w:val="00D21941"/>
    <w:rsid w:val="00D21CDF"/>
    <w:rsid w:val="00D278A7"/>
    <w:rsid w:val="00D34017"/>
    <w:rsid w:val="00D3401D"/>
    <w:rsid w:val="00D34F0B"/>
    <w:rsid w:val="00D3651F"/>
    <w:rsid w:val="00D37830"/>
    <w:rsid w:val="00D41D2C"/>
    <w:rsid w:val="00D41DB7"/>
    <w:rsid w:val="00D4328E"/>
    <w:rsid w:val="00D43542"/>
    <w:rsid w:val="00D45E3A"/>
    <w:rsid w:val="00D5048A"/>
    <w:rsid w:val="00D54342"/>
    <w:rsid w:val="00D5437E"/>
    <w:rsid w:val="00D54D75"/>
    <w:rsid w:val="00D617D6"/>
    <w:rsid w:val="00D61B4E"/>
    <w:rsid w:val="00D61E79"/>
    <w:rsid w:val="00D67EDD"/>
    <w:rsid w:val="00D75087"/>
    <w:rsid w:val="00D76051"/>
    <w:rsid w:val="00D8491D"/>
    <w:rsid w:val="00D90067"/>
    <w:rsid w:val="00D90A86"/>
    <w:rsid w:val="00D9678D"/>
    <w:rsid w:val="00D970A8"/>
    <w:rsid w:val="00DA0AA3"/>
    <w:rsid w:val="00DA34B3"/>
    <w:rsid w:val="00DA4685"/>
    <w:rsid w:val="00DB0C20"/>
    <w:rsid w:val="00DC35B0"/>
    <w:rsid w:val="00DC5D22"/>
    <w:rsid w:val="00DD0846"/>
    <w:rsid w:val="00DD31BB"/>
    <w:rsid w:val="00DD57A1"/>
    <w:rsid w:val="00DD5B6B"/>
    <w:rsid w:val="00DD6E08"/>
    <w:rsid w:val="00DD70DA"/>
    <w:rsid w:val="00DD7879"/>
    <w:rsid w:val="00DE024B"/>
    <w:rsid w:val="00DE445C"/>
    <w:rsid w:val="00DE4ACC"/>
    <w:rsid w:val="00DF217E"/>
    <w:rsid w:val="00DF31DE"/>
    <w:rsid w:val="00DF41AC"/>
    <w:rsid w:val="00DF5382"/>
    <w:rsid w:val="00DF58E0"/>
    <w:rsid w:val="00DF5BA8"/>
    <w:rsid w:val="00E12B6A"/>
    <w:rsid w:val="00E21052"/>
    <w:rsid w:val="00E2442F"/>
    <w:rsid w:val="00E244B9"/>
    <w:rsid w:val="00E2542B"/>
    <w:rsid w:val="00E27F97"/>
    <w:rsid w:val="00E321B2"/>
    <w:rsid w:val="00E32A6D"/>
    <w:rsid w:val="00E34150"/>
    <w:rsid w:val="00E347E1"/>
    <w:rsid w:val="00E37291"/>
    <w:rsid w:val="00E41E19"/>
    <w:rsid w:val="00E4258C"/>
    <w:rsid w:val="00E44AE1"/>
    <w:rsid w:val="00E44E29"/>
    <w:rsid w:val="00E456D3"/>
    <w:rsid w:val="00E46C7F"/>
    <w:rsid w:val="00E5016E"/>
    <w:rsid w:val="00E55211"/>
    <w:rsid w:val="00E55F77"/>
    <w:rsid w:val="00E570A7"/>
    <w:rsid w:val="00E61DF6"/>
    <w:rsid w:val="00E6626E"/>
    <w:rsid w:val="00E676F9"/>
    <w:rsid w:val="00E713EE"/>
    <w:rsid w:val="00E71B03"/>
    <w:rsid w:val="00E72A3F"/>
    <w:rsid w:val="00E74A35"/>
    <w:rsid w:val="00E76297"/>
    <w:rsid w:val="00E82D44"/>
    <w:rsid w:val="00E83BB8"/>
    <w:rsid w:val="00E8504F"/>
    <w:rsid w:val="00E9288C"/>
    <w:rsid w:val="00E9544A"/>
    <w:rsid w:val="00E96009"/>
    <w:rsid w:val="00EA158F"/>
    <w:rsid w:val="00EA4D28"/>
    <w:rsid w:val="00EB1118"/>
    <w:rsid w:val="00EB28C6"/>
    <w:rsid w:val="00EB440C"/>
    <w:rsid w:val="00EC39DF"/>
    <w:rsid w:val="00EC6278"/>
    <w:rsid w:val="00EC7C71"/>
    <w:rsid w:val="00EE40DF"/>
    <w:rsid w:val="00EE40E0"/>
    <w:rsid w:val="00EE4127"/>
    <w:rsid w:val="00EE4909"/>
    <w:rsid w:val="00EE7FAB"/>
    <w:rsid w:val="00EF1954"/>
    <w:rsid w:val="00EF2950"/>
    <w:rsid w:val="00EF7A78"/>
    <w:rsid w:val="00F00018"/>
    <w:rsid w:val="00F02DDA"/>
    <w:rsid w:val="00F03741"/>
    <w:rsid w:val="00F05A31"/>
    <w:rsid w:val="00F163C4"/>
    <w:rsid w:val="00F16F1F"/>
    <w:rsid w:val="00F24495"/>
    <w:rsid w:val="00F2762B"/>
    <w:rsid w:val="00F37803"/>
    <w:rsid w:val="00F37C21"/>
    <w:rsid w:val="00F40FB6"/>
    <w:rsid w:val="00F41438"/>
    <w:rsid w:val="00F4143E"/>
    <w:rsid w:val="00F42E67"/>
    <w:rsid w:val="00F46CB1"/>
    <w:rsid w:val="00F47422"/>
    <w:rsid w:val="00F52243"/>
    <w:rsid w:val="00F53ECE"/>
    <w:rsid w:val="00F55735"/>
    <w:rsid w:val="00F55911"/>
    <w:rsid w:val="00F6145C"/>
    <w:rsid w:val="00F63340"/>
    <w:rsid w:val="00F633AB"/>
    <w:rsid w:val="00F64773"/>
    <w:rsid w:val="00F66193"/>
    <w:rsid w:val="00F70092"/>
    <w:rsid w:val="00F71807"/>
    <w:rsid w:val="00F73831"/>
    <w:rsid w:val="00F73F14"/>
    <w:rsid w:val="00F75824"/>
    <w:rsid w:val="00F831C1"/>
    <w:rsid w:val="00F83B21"/>
    <w:rsid w:val="00F865BD"/>
    <w:rsid w:val="00F869EF"/>
    <w:rsid w:val="00F87DE9"/>
    <w:rsid w:val="00F9503D"/>
    <w:rsid w:val="00F95D3F"/>
    <w:rsid w:val="00F962EA"/>
    <w:rsid w:val="00FA0E3D"/>
    <w:rsid w:val="00FA429A"/>
    <w:rsid w:val="00FA6E47"/>
    <w:rsid w:val="00FB17F6"/>
    <w:rsid w:val="00FB328D"/>
    <w:rsid w:val="00FB3678"/>
    <w:rsid w:val="00FC364E"/>
    <w:rsid w:val="00FC4715"/>
    <w:rsid w:val="00FD09E0"/>
    <w:rsid w:val="00FD284D"/>
    <w:rsid w:val="00FD48E1"/>
    <w:rsid w:val="00FD52D7"/>
    <w:rsid w:val="00FE06B4"/>
    <w:rsid w:val="00FE0F0E"/>
    <w:rsid w:val="00FE6099"/>
    <w:rsid w:val="00FE6886"/>
    <w:rsid w:val="00FF1406"/>
    <w:rsid w:val="00FF2C44"/>
    <w:rsid w:val="00FF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FA8E39"/>
  <w15:chartTrackingRefBased/>
  <w15:docId w15:val="{3738D57E-0349-4BF1-95D7-4B360809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F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96"/>
  </w:style>
  <w:style w:type="paragraph" w:styleId="Footer">
    <w:name w:val="footer"/>
    <w:basedOn w:val="Normal"/>
    <w:link w:val="FooterChar"/>
    <w:uiPriority w:val="99"/>
    <w:unhideWhenUsed/>
    <w:rsid w:val="00460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96"/>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C63C0"/>
    <w:pPr>
      <w:ind w:left="720"/>
      <w:contextualSpacing/>
    </w:pPr>
  </w:style>
  <w:style w:type="paragraph" w:styleId="PlainText">
    <w:name w:val="Plain Text"/>
    <w:basedOn w:val="Normal"/>
    <w:link w:val="PlainTextChar"/>
    <w:uiPriority w:val="99"/>
    <w:unhideWhenUsed/>
    <w:rsid w:val="009C63C0"/>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9C63C0"/>
    <w:rPr>
      <w:rFonts w:ascii="Consolas" w:hAnsi="Consolas"/>
      <w:sz w:val="21"/>
      <w:szCs w:val="21"/>
    </w:rPr>
  </w:style>
  <w:style w:type="paragraph" w:customStyle="1" w:styleId="western">
    <w:name w:val="western"/>
    <w:basedOn w:val="Normal"/>
    <w:rsid w:val="009C63C0"/>
    <w:pPr>
      <w:spacing w:before="100" w:beforeAutospacing="1" w:after="100" w:afterAutospacing="1" w:line="240" w:lineRule="auto"/>
    </w:pPr>
    <w:rPr>
      <w:rFonts w:ascii="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A9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5"/>
    <w:rPr>
      <w:rFonts w:ascii="Segoe UI" w:hAnsi="Segoe UI" w:cs="Segoe UI"/>
      <w:sz w:val="18"/>
      <w:szCs w:val="18"/>
      <w:lang w:val="en-US"/>
    </w:rPr>
  </w:style>
  <w:style w:type="paragraph" w:customStyle="1" w:styleId="Body">
    <w:name w:val="Body"/>
    <w:rsid w:val="005E5E0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5E5E0B"/>
    <w:rPr>
      <w:color w:val="FF2C21"/>
      <w:u w:val="single"/>
    </w:rPr>
  </w:style>
  <w:style w:type="numbering" w:customStyle="1" w:styleId="Bullet">
    <w:name w:val="Bullet"/>
    <w:rsid w:val="005E5E0B"/>
    <w:pPr>
      <w:numPr>
        <w:numId w:val="1"/>
      </w:numPr>
    </w:pPr>
  </w:style>
  <w:style w:type="character" w:customStyle="1" w:styleId="Hyperlink1">
    <w:name w:val="Hyperlink.1"/>
    <w:basedOn w:val="DefaultParagraphFont"/>
    <w:rsid w:val="005E5E0B"/>
    <w:rPr>
      <w:rFonts w:ascii="Gill Sans" w:eastAsia="Gill Sans" w:hAnsi="Gill Sans" w:cs="Gill Sans"/>
      <w:sz w:val="20"/>
      <w:szCs w:val="20"/>
      <w:u w:val="single"/>
    </w:rPr>
  </w:style>
  <w:style w:type="paragraph" w:styleId="NormalWeb">
    <w:name w:val="Normal (Web)"/>
    <w:basedOn w:val="Normal"/>
    <w:uiPriority w:val="99"/>
    <w:unhideWhenUsed/>
    <w:rsid w:val="00541052"/>
    <w:pPr>
      <w:spacing w:after="0"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FF1406"/>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22425C"/>
    <w:rPr>
      <w:lang w:val="en-US"/>
    </w:rPr>
  </w:style>
  <w:style w:type="paragraph" w:styleId="BodyText">
    <w:name w:val="Body Text"/>
    <w:basedOn w:val="Normal"/>
    <w:link w:val="BodyTextChar"/>
    <w:uiPriority w:val="1"/>
    <w:qFormat/>
    <w:rsid w:val="0019532C"/>
    <w:pPr>
      <w:widowControl w:val="0"/>
      <w:spacing w:after="0" w:line="240" w:lineRule="auto"/>
      <w:ind w:left="118"/>
    </w:pPr>
    <w:rPr>
      <w:rFonts w:ascii="Arial" w:eastAsia="Arial" w:hAnsi="Arial" w:cs="Times New Roman"/>
      <w:sz w:val="20"/>
      <w:szCs w:val="20"/>
      <w:lang w:val="en-GB"/>
    </w:rPr>
  </w:style>
  <w:style w:type="character" w:customStyle="1" w:styleId="BodyTextChar">
    <w:name w:val="Body Text Char"/>
    <w:basedOn w:val="DefaultParagraphFont"/>
    <w:link w:val="BodyText"/>
    <w:uiPriority w:val="1"/>
    <w:rsid w:val="0019532C"/>
    <w:rPr>
      <w:rFonts w:ascii="Arial" w:eastAsia="Arial" w:hAnsi="Arial" w:cs="Times New Roman"/>
      <w:sz w:val="20"/>
      <w:szCs w:val="20"/>
    </w:rPr>
  </w:style>
  <w:style w:type="character" w:styleId="FollowedHyperlink">
    <w:name w:val="FollowedHyperlink"/>
    <w:basedOn w:val="DefaultParagraphFont"/>
    <w:uiPriority w:val="99"/>
    <w:semiHidden/>
    <w:unhideWhenUsed/>
    <w:rsid w:val="009E0CF7"/>
    <w:rPr>
      <w:color w:val="954F72" w:themeColor="followedHyperlink"/>
      <w:u w:val="single"/>
    </w:rPr>
  </w:style>
  <w:style w:type="character" w:styleId="CommentReference">
    <w:name w:val="annotation reference"/>
    <w:basedOn w:val="DefaultParagraphFont"/>
    <w:uiPriority w:val="99"/>
    <w:semiHidden/>
    <w:unhideWhenUsed/>
    <w:rsid w:val="00340D22"/>
    <w:rPr>
      <w:sz w:val="16"/>
      <w:szCs w:val="16"/>
    </w:rPr>
  </w:style>
  <w:style w:type="paragraph" w:styleId="CommentText">
    <w:name w:val="annotation text"/>
    <w:basedOn w:val="Normal"/>
    <w:link w:val="CommentTextChar"/>
    <w:uiPriority w:val="99"/>
    <w:semiHidden/>
    <w:unhideWhenUsed/>
    <w:rsid w:val="00340D22"/>
    <w:pPr>
      <w:spacing w:line="240" w:lineRule="auto"/>
    </w:pPr>
    <w:rPr>
      <w:sz w:val="20"/>
      <w:szCs w:val="20"/>
    </w:rPr>
  </w:style>
  <w:style w:type="character" w:customStyle="1" w:styleId="CommentTextChar">
    <w:name w:val="Comment Text Char"/>
    <w:basedOn w:val="DefaultParagraphFont"/>
    <w:link w:val="CommentText"/>
    <w:uiPriority w:val="99"/>
    <w:semiHidden/>
    <w:rsid w:val="00340D22"/>
    <w:rPr>
      <w:sz w:val="20"/>
      <w:szCs w:val="20"/>
      <w:lang w:val="en-US"/>
    </w:rPr>
  </w:style>
  <w:style w:type="paragraph" w:styleId="CommentSubject">
    <w:name w:val="annotation subject"/>
    <w:basedOn w:val="CommentText"/>
    <w:next w:val="CommentText"/>
    <w:link w:val="CommentSubjectChar"/>
    <w:uiPriority w:val="99"/>
    <w:semiHidden/>
    <w:unhideWhenUsed/>
    <w:rsid w:val="00340D22"/>
    <w:rPr>
      <w:b/>
      <w:bCs/>
    </w:rPr>
  </w:style>
  <w:style w:type="character" w:customStyle="1" w:styleId="CommentSubjectChar">
    <w:name w:val="Comment Subject Char"/>
    <w:basedOn w:val="CommentTextChar"/>
    <w:link w:val="CommentSubject"/>
    <w:uiPriority w:val="99"/>
    <w:semiHidden/>
    <w:rsid w:val="00340D22"/>
    <w:rPr>
      <w:b/>
      <w:bCs/>
      <w:sz w:val="20"/>
      <w:szCs w:val="20"/>
      <w:lang w:val="en-US"/>
    </w:rPr>
  </w:style>
  <w:style w:type="table" w:styleId="TableGrid">
    <w:name w:val="Table Grid"/>
    <w:basedOn w:val="TableNormal"/>
    <w:uiPriority w:val="39"/>
    <w:rsid w:val="00DF5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5153">
      <w:bodyDiv w:val="1"/>
      <w:marLeft w:val="0"/>
      <w:marRight w:val="0"/>
      <w:marTop w:val="0"/>
      <w:marBottom w:val="0"/>
      <w:divBdr>
        <w:top w:val="none" w:sz="0" w:space="0" w:color="auto"/>
        <w:left w:val="none" w:sz="0" w:space="0" w:color="auto"/>
        <w:bottom w:val="none" w:sz="0" w:space="0" w:color="auto"/>
        <w:right w:val="none" w:sz="0" w:space="0" w:color="auto"/>
      </w:divBdr>
    </w:div>
    <w:div w:id="151720689">
      <w:bodyDiv w:val="1"/>
      <w:marLeft w:val="0"/>
      <w:marRight w:val="0"/>
      <w:marTop w:val="0"/>
      <w:marBottom w:val="0"/>
      <w:divBdr>
        <w:top w:val="none" w:sz="0" w:space="0" w:color="auto"/>
        <w:left w:val="none" w:sz="0" w:space="0" w:color="auto"/>
        <w:bottom w:val="none" w:sz="0" w:space="0" w:color="auto"/>
        <w:right w:val="none" w:sz="0" w:space="0" w:color="auto"/>
      </w:divBdr>
    </w:div>
    <w:div w:id="192576756">
      <w:bodyDiv w:val="1"/>
      <w:marLeft w:val="0"/>
      <w:marRight w:val="0"/>
      <w:marTop w:val="0"/>
      <w:marBottom w:val="0"/>
      <w:divBdr>
        <w:top w:val="none" w:sz="0" w:space="0" w:color="auto"/>
        <w:left w:val="none" w:sz="0" w:space="0" w:color="auto"/>
        <w:bottom w:val="none" w:sz="0" w:space="0" w:color="auto"/>
        <w:right w:val="none" w:sz="0" w:space="0" w:color="auto"/>
      </w:divBdr>
    </w:div>
    <w:div w:id="271866272">
      <w:bodyDiv w:val="1"/>
      <w:marLeft w:val="0"/>
      <w:marRight w:val="0"/>
      <w:marTop w:val="0"/>
      <w:marBottom w:val="0"/>
      <w:divBdr>
        <w:top w:val="none" w:sz="0" w:space="0" w:color="auto"/>
        <w:left w:val="none" w:sz="0" w:space="0" w:color="auto"/>
        <w:bottom w:val="none" w:sz="0" w:space="0" w:color="auto"/>
        <w:right w:val="none" w:sz="0" w:space="0" w:color="auto"/>
      </w:divBdr>
    </w:div>
    <w:div w:id="346371503">
      <w:bodyDiv w:val="1"/>
      <w:marLeft w:val="0"/>
      <w:marRight w:val="0"/>
      <w:marTop w:val="0"/>
      <w:marBottom w:val="0"/>
      <w:divBdr>
        <w:top w:val="none" w:sz="0" w:space="0" w:color="auto"/>
        <w:left w:val="none" w:sz="0" w:space="0" w:color="auto"/>
        <w:bottom w:val="none" w:sz="0" w:space="0" w:color="auto"/>
        <w:right w:val="none" w:sz="0" w:space="0" w:color="auto"/>
      </w:divBdr>
    </w:div>
    <w:div w:id="364256141">
      <w:bodyDiv w:val="1"/>
      <w:marLeft w:val="0"/>
      <w:marRight w:val="0"/>
      <w:marTop w:val="0"/>
      <w:marBottom w:val="0"/>
      <w:divBdr>
        <w:top w:val="none" w:sz="0" w:space="0" w:color="auto"/>
        <w:left w:val="none" w:sz="0" w:space="0" w:color="auto"/>
        <w:bottom w:val="none" w:sz="0" w:space="0" w:color="auto"/>
        <w:right w:val="none" w:sz="0" w:space="0" w:color="auto"/>
      </w:divBdr>
    </w:div>
    <w:div w:id="398329476">
      <w:bodyDiv w:val="1"/>
      <w:marLeft w:val="0"/>
      <w:marRight w:val="0"/>
      <w:marTop w:val="0"/>
      <w:marBottom w:val="0"/>
      <w:divBdr>
        <w:top w:val="none" w:sz="0" w:space="0" w:color="auto"/>
        <w:left w:val="none" w:sz="0" w:space="0" w:color="auto"/>
        <w:bottom w:val="none" w:sz="0" w:space="0" w:color="auto"/>
        <w:right w:val="none" w:sz="0" w:space="0" w:color="auto"/>
      </w:divBdr>
    </w:div>
    <w:div w:id="418524652">
      <w:bodyDiv w:val="1"/>
      <w:marLeft w:val="0"/>
      <w:marRight w:val="0"/>
      <w:marTop w:val="0"/>
      <w:marBottom w:val="0"/>
      <w:divBdr>
        <w:top w:val="none" w:sz="0" w:space="0" w:color="auto"/>
        <w:left w:val="none" w:sz="0" w:space="0" w:color="auto"/>
        <w:bottom w:val="none" w:sz="0" w:space="0" w:color="auto"/>
        <w:right w:val="none" w:sz="0" w:space="0" w:color="auto"/>
      </w:divBdr>
    </w:div>
    <w:div w:id="467360475">
      <w:bodyDiv w:val="1"/>
      <w:marLeft w:val="0"/>
      <w:marRight w:val="0"/>
      <w:marTop w:val="0"/>
      <w:marBottom w:val="0"/>
      <w:divBdr>
        <w:top w:val="none" w:sz="0" w:space="0" w:color="auto"/>
        <w:left w:val="none" w:sz="0" w:space="0" w:color="auto"/>
        <w:bottom w:val="none" w:sz="0" w:space="0" w:color="auto"/>
        <w:right w:val="none" w:sz="0" w:space="0" w:color="auto"/>
      </w:divBdr>
    </w:div>
    <w:div w:id="503741905">
      <w:bodyDiv w:val="1"/>
      <w:marLeft w:val="0"/>
      <w:marRight w:val="0"/>
      <w:marTop w:val="0"/>
      <w:marBottom w:val="0"/>
      <w:divBdr>
        <w:top w:val="none" w:sz="0" w:space="0" w:color="auto"/>
        <w:left w:val="none" w:sz="0" w:space="0" w:color="auto"/>
        <w:bottom w:val="none" w:sz="0" w:space="0" w:color="auto"/>
        <w:right w:val="none" w:sz="0" w:space="0" w:color="auto"/>
      </w:divBdr>
    </w:div>
    <w:div w:id="553931902">
      <w:bodyDiv w:val="1"/>
      <w:marLeft w:val="0"/>
      <w:marRight w:val="0"/>
      <w:marTop w:val="0"/>
      <w:marBottom w:val="0"/>
      <w:divBdr>
        <w:top w:val="none" w:sz="0" w:space="0" w:color="auto"/>
        <w:left w:val="none" w:sz="0" w:space="0" w:color="auto"/>
        <w:bottom w:val="none" w:sz="0" w:space="0" w:color="auto"/>
        <w:right w:val="none" w:sz="0" w:space="0" w:color="auto"/>
      </w:divBdr>
      <w:divsChild>
        <w:div w:id="966669369">
          <w:marLeft w:val="0"/>
          <w:marRight w:val="0"/>
          <w:marTop w:val="0"/>
          <w:marBottom w:val="0"/>
          <w:divBdr>
            <w:top w:val="none" w:sz="0" w:space="0" w:color="auto"/>
            <w:left w:val="none" w:sz="0" w:space="0" w:color="auto"/>
            <w:bottom w:val="none" w:sz="0" w:space="0" w:color="auto"/>
            <w:right w:val="none" w:sz="0" w:space="0" w:color="auto"/>
          </w:divBdr>
        </w:div>
        <w:div w:id="115024575">
          <w:marLeft w:val="0"/>
          <w:marRight w:val="0"/>
          <w:marTop w:val="0"/>
          <w:marBottom w:val="0"/>
          <w:divBdr>
            <w:top w:val="none" w:sz="0" w:space="0" w:color="auto"/>
            <w:left w:val="none" w:sz="0" w:space="0" w:color="auto"/>
            <w:bottom w:val="none" w:sz="0" w:space="0" w:color="auto"/>
            <w:right w:val="none" w:sz="0" w:space="0" w:color="auto"/>
          </w:divBdr>
        </w:div>
        <w:div w:id="446697288">
          <w:marLeft w:val="0"/>
          <w:marRight w:val="0"/>
          <w:marTop w:val="0"/>
          <w:marBottom w:val="0"/>
          <w:divBdr>
            <w:top w:val="none" w:sz="0" w:space="0" w:color="auto"/>
            <w:left w:val="none" w:sz="0" w:space="0" w:color="auto"/>
            <w:bottom w:val="none" w:sz="0" w:space="0" w:color="auto"/>
            <w:right w:val="none" w:sz="0" w:space="0" w:color="auto"/>
          </w:divBdr>
        </w:div>
        <w:div w:id="1171988251">
          <w:marLeft w:val="0"/>
          <w:marRight w:val="0"/>
          <w:marTop w:val="0"/>
          <w:marBottom w:val="0"/>
          <w:divBdr>
            <w:top w:val="none" w:sz="0" w:space="0" w:color="auto"/>
            <w:left w:val="none" w:sz="0" w:space="0" w:color="auto"/>
            <w:bottom w:val="none" w:sz="0" w:space="0" w:color="auto"/>
            <w:right w:val="none" w:sz="0" w:space="0" w:color="auto"/>
          </w:divBdr>
        </w:div>
        <w:div w:id="1667781307">
          <w:marLeft w:val="0"/>
          <w:marRight w:val="0"/>
          <w:marTop w:val="0"/>
          <w:marBottom w:val="0"/>
          <w:divBdr>
            <w:top w:val="none" w:sz="0" w:space="0" w:color="auto"/>
            <w:left w:val="none" w:sz="0" w:space="0" w:color="auto"/>
            <w:bottom w:val="none" w:sz="0" w:space="0" w:color="auto"/>
            <w:right w:val="none" w:sz="0" w:space="0" w:color="auto"/>
          </w:divBdr>
        </w:div>
        <w:div w:id="1651403327">
          <w:marLeft w:val="0"/>
          <w:marRight w:val="0"/>
          <w:marTop w:val="0"/>
          <w:marBottom w:val="0"/>
          <w:divBdr>
            <w:top w:val="none" w:sz="0" w:space="0" w:color="auto"/>
            <w:left w:val="none" w:sz="0" w:space="0" w:color="auto"/>
            <w:bottom w:val="none" w:sz="0" w:space="0" w:color="auto"/>
            <w:right w:val="none" w:sz="0" w:space="0" w:color="auto"/>
          </w:divBdr>
        </w:div>
        <w:div w:id="534733287">
          <w:marLeft w:val="0"/>
          <w:marRight w:val="0"/>
          <w:marTop w:val="0"/>
          <w:marBottom w:val="0"/>
          <w:divBdr>
            <w:top w:val="none" w:sz="0" w:space="0" w:color="auto"/>
            <w:left w:val="none" w:sz="0" w:space="0" w:color="auto"/>
            <w:bottom w:val="none" w:sz="0" w:space="0" w:color="auto"/>
            <w:right w:val="none" w:sz="0" w:space="0" w:color="auto"/>
          </w:divBdr>
        </w:div>
        <w:div w:id="282659264">
          <w:marLeft w:val="0"/>
          <w:marRight w:val="0"/>
          <w:marTop w:val="0"/>
          <w:marBottom w:val="0"/>
          <w:divBdr>
            <w:top w:val="none" w:sz="0" w:space="0" w:color="auto"/>
            <w:left w:val="none" w:sz="0" w:space="0" w:color="auto"/>
            <w:bottom w:val="none" w:sz="0" w:space="0" w:color="auto"/>
            <w:right w:val="none" w:sz="0" w:space="0" w:color="auto"/>
          </w:divBdr>
        </w:div>
      </w:divsChild>
    </w:div>
    <w:div w:id="591864624">
      <w:bodyDiv w:val="1"/>
      <w:marLeft w:val="0"/>
      <w:marRight w:val="0"/>
      <w:marTop w:val="0"/>
      <w:marBottom w:val="0"/>
      <w:divBdr>
        <w:top w:val="none" w:sz="0" w:space="0" w:color="auto"/>
        <w:left w:val="none" w:sz="0" w:space="0" w:color="auto"/>
        <w:bottom w:val="none" w:sz="0" w:space="0" w:color="auto"/>
        <w:right w:val="none" w:sz="0" w:space="0" w:color="auto"/>
      </w:divBdr>
    </w:div>
    <w:div w:id="609433115">
      <w:bodyDiv w:val="1"/>
      <w:marLeft w:val="0"/>
      <w:marRight w:val="0"/>
      <w:marTop w:val="0"/>
      <w:marBottom w:val="0"/>
      <w:divBdr>
        <w:top w:val="none" w:sz="0" w:space="0" w:color="auto"/>
        <w:left w:val="none" w:sz="0" w:space="0" w:color="auto"/>
        <w:bottom w:val="none" w:sz="0" w:space="0" w:color="auto"/>
        <w:right w:val="none" w:sz="0" w:space="0" w:color="auto"/>
      </w:divBdr>
    </w:div>
    <w:div w:id="621422344">
      <w:bodyDiv w:val="1"/>
      <w:marLeft w:val="0"/>
      <w:marRight w:val="0"/>
      <w:marTop w:val="0"/>
      <w:marBottom w:val="0"/>
      <w:divBdr>
        <w:top w:val="none" w:sz="0" w:space="0" w:color="auto"/>
        <w:left w:val="none" w:sz="0" w:space="0" w:color="auto"/>
        <w:bottom w:val="none" w:sz="0" w:space="0" w:color="auto"/>
        <w:right w:val="none" w:sz="0" w:space="0" w:color="auto"/>
      </w:divBdr>
    </w:div>
    <w:div w:id="735052469">
      <w:bodyDiv w:val="1"/>
      <w:marLeft w:val="0"/>
      <w:marRight w:val="0"/>
      <w:marTop w:val="0"/>
      <w:marBottom w:val="0"/>
      <w:divBdr>
        <w:top w:val="none" w:sz="0" w:space="0" w:color="auto"/>
        <w:left w:val="none" w:sz="0" w:space="0" w:color="auto"/>
        <w:bottom w:val="none" w:sz="0" w:space="0" w:color="auto"/>
        <w:right w:val="none" w:sz="0" w:space="0" w:color="auto"/>
      </w:divBdr>
      <w:divsChild>
        <w:div w:id="1982612236">
          <w:marLeft w:val="0"/>
          <w:marRight w:val="0"/>
          <w:marTop w:val="0"/>
          <w:marBottom w:val="0"/>
          <w:divBdr>
            <w:top w:val="none" w:sz="0" w:space="0" w:color="auto"/>
            <w:left w:val="none" w:sz="0" w:space="0" w:color="auto"/>
            <w:bottom w:val="none" w:sz="0" w:space="0" w:color="auto"/>
            <w:right w:val="none" w:sz="0" w:space="0" w:color="auto"/>
          </w:divBdr>
        </w:div>
        <w:div w:id="1349479036">
          <w:marLeft w:val="0"/>
          <w:marRight w:val="0"/>
          <w:marTop w:val="0"/>
          <w:marBottom w:val="0"/>
          <w:divBdr>
            <w:top w:val="none" w:sz="0" w:space="0" w:color="auto"/>
            <w:left w:val="none" w:sz="0" w:space="0" w:color="auto"/>
            <w:bottom w:val="none" w:sz="0" w:space="0" w:color="auto"/>
            <w:right w:val="none" w:sz="0" w:space="0" w:color="auto"/>
          </w:divBdr>
        </w:div>
        <w:div w:id="1201360023">
          <w:marLeft w:val="0"/>
          <w:marRight w:val="0"/>
          <w:marTop w:val="0"/>
          <w:marBottom w:val="0"/>
          <w:divBdr>
            <w:top w:val="none" w:sz="0" w:space="0" w:color="auto"/>
            <w:left w:val="none" w:sz="0" w:space="0" w:color="auto"/>
            <w:bottom w:val="none" w:sz="0" w:space="0" w:color="auto"/>
            <w:right w:val="none" w:sz="0" w:space="0" w:color="auto"/>
          </w:divBdr>
        </w:div>
        <w:div w:id="1502238348">
          <w:marLeft w:val="0"/>
          <w:marRight w:val="0"/>
          <w:marTop w:val="0"/>
          <w:marBottom w:val="0"/>
          <w:divBdr>
            <w:top w:val="none" w:sz="0" w:space="0" w:color="auto"/>
            <w:left w:val="none" w:sz="0" w:space="0" w:color="auto"/>
            <w:bottom w:val="none" w:sz="0" w:space="0" w:color="auto"/>
            <w:right w:val="none" w:sz="0" w:space="0" w:color="auto"/>
          </w:divBdr>
        </w:div>
        <w:div w:id="1479150287">
          <w:marLeft w:val="0"/>
          <w:marRight w:val="0"/>
          <w:marTop w:val="0"/>
          <w:marBottom w:val="0"/>
          <w:divBdr>
            <w:top w:val="none" w:sz="0" w:space="0" w:color="auto"/>
            <w:left w:val="none" w:sz="0" w:space="0" w:color="auto"/>
            <w:bottom w:val="none" w:sz="0" w:space="0" w:color="auto"/>
            <w:right w:val="none" w:sz="0" w:space="0" w:color="auto"/>
          </w:divBdr>
        </w:div>
        <w:div w:id="630021338">
          <w:marLeft w:val="0"/>
          <w:marRight w:val="0"/>
          <w:marTop w:val="0"/>
          <w:marBottom w:val="0"/>
          <w:divBdr>
            <w:top w:val="none" w:sz="0" w:space="0" w:color="auto"/>
            <w:left w:val="none" w:sz="0" w:space="0" w:color="auto"/>
            <w:bottom w:val="none" w:sz="0" w:space="0" w:color="auto"/>
            <w:right w:val="none" w:sz="0" w:space="0" w:color="auto"/>
          </w:divBdr>
        </w:div>
        <w:div w:id="1074548106">
          <w:marLeft w:val="0"/>
          <w:marRight w:val="0"/>
          <w:marTop w:val="0"/>
          <w:marBottom w:val="0"/>
          <w:divBdr>
            <w:top w:val="none" w:sz="0" w:space="0" w:color="auto"/>
            <w:left w:val="none" w:sz="0" w:space="0" w:color="auto"/>
            <w:bottom w:val="none" w:sz="0" w:space="0" w:color="auto"/>
            <w:right w:val="none" w:sz="0" w:space="0" w:color="auto"/>
          </w:divBdr>
        </w:div>
        <w:div w:id="921141104">
          <w:marLeft w:val="0"/>
          <w:marRight w:val="0"/>
          <w:marTop w:val="0"/>
          <w:marBottom w:val="0"/>
          <w:divBdr>
            <w:top w:val="none" w:sz="0" w:space="0" w:color="auto"/>
            <w:left w:val="none" w:sz="0" w:space="0" w:color="auto"/>
            <w:bottom w:val="none" w:sz="0" w:space="0" w:color="auto"/>
            <w:right w:val="none" w:sz="0" w:space="0" w:color="auto"/>
          </w:divBdr>
        </w:div>
      </w:divsChild>
    </w:div>
    <w:div w:id="749892687">
      <w:bodyDiv w:val="1"/>
      <w:marLeft w:val="0"/>
      <w:marRight w:val="0"/>
      <w:marTop w:val="0"/>
      <w:marBottom w:val="0"/>
      <w:divBdr>
        <w:top w:val="none" w:sz="0" w:space="0" w:color="auto"/>
        <w:left w:val="none" w:sz="0" w:space="0" w:color="auto"/>
        <w:bottom w:val="none" w:sz="0" w:space="0" w:color="auto"/>
        <w:right w:val="none" w:sz="0" w:space="0" w:color="auto"/>
      </w:divBdr>
    </w:div>
    <w:div w:id="751855670">
      <w:bodyDiv w:val="1"/>
      <w:marLeft w:val="0"/>
      <w:marRight w:val="0"/>
      <w:marTop w:val="0"/>
      <w:marBottom w:val="0"/>
      <w:divBdr>
        <w:top w:val="none" w:sz="0" w:space="0" w:color="auto"/>
        <w:left w:val="none" w:sz="0" w:space="0" w:color="auto"/>
        <w:bottom w:val="none" w:sz="0" w:space="0" w:color="auto"/>
        <w:right w:val="none" w:sz="0" w:space="0" w:color="auto"/>
      </w:divBdr>
    </w:div>
    <w:div w:id="793014195">
      <w:bodyDiv w:val="1"/>
      <w:marLeft w:val="0"/>
      <w:marRight w:val="0"/>
      <w:marTop w:val="0"/>
      <w:marBottom w:val="0"/>
      <w:divBdr>
        <w:top w:val="none" w:sz="0" w:space="0" w:color="auto"/>
        <w:left w:val="none" w:sz="0" w:space="0" w:color="auto"/>
        <w:bottom w:val="none" w:sz="0" w:space="0" w:color="auto"/>
        <w:right w:val="none" w:sz="0" w:space="0" w:color="auto"/>
      </w:divBdr>
    </w:div>
    <w:div w:id="815027522">
      <w:bodyDiv w:val="1"/>
      <w:marLeft w:val="0"/>
      <w:marRight w:val="0"/>
      <w:marTop w:val="0"/>
      <w:marBottom w:val="0"/>
      <w:divBdr>
        <w:top w:val="none" w:sz="0" w:space="0" w:color="auto"/>
        <w:left w:val="none" w:sz="0" w:space="0" w:color="auto"/>
        <w:bottom w:val="none" w:sz="0" w:space="0" w:color="auto"/>
        <w:right w:val="none" w:sz="0" w:space="0" w:color="auto"/>
      </w:divBdr>
    </w:div>
    <w:div w:id="850290791">
      <w:bodyDiv w:val="1"/>
      <w:marLeft w:val="0"/>
      <w:marRight w:val="0"/>
      <w:marTop w:val="0"/>
      <w:marBottom w:val="0"/>
      <w:divBdr>
        <w:top w:val="none" w:sz="0" w:space="0" w:color="auto"/>
        <w:left w:val="none" w:sz="0" w:space="0" w:color="auto"/>
        <w:bottom w:val="none" w:sz="0" w:space="0" w:color="auto"/>
        <w:right w:val="none" w:sz="0" w:space="0" w:color="auto"/>
      </w:divBdr>
    </w:div>
    <w:div w:id="852306098">
      <w:bodyDiv w:val="1"/>
      <w:marLeft w:val="0"/>
      <w:marRight w:val="0"/>
      <w:marTop w:val="0"/>
      <w:marBottom w:val="0"/>
      <w:divBdr>
        <w:top w:val="none" w:sz="0" w:space="0" w:color="auto"/>
        <w:left w:val="none" w:sz="0" w:space="0" w:color="auto"/>
        <w:bottom w:val="none" w:sz="0" w:space="0" w:color="auto"/>
        <w:right w:val="none" w:sz="0" w:space="0" w:color="auto"/>
      </w:divBdr>
      <w:divsChild>
        <w:div w:id="81925318">
          <w:marLeft w:val="446"/>
          <w:marRight w:val="0"/>
          <w:marTop w:val="0"/>
          <w:marBottom w:val="0"/>
          <w:divBdr>
            <w:top w:val="none" w:sz="0" w:space="0" w:color="auto"/>
            <w:left w:val="none" w:sz="0" w:space="0" w:color="auto"/>
            <w:bottom w:val="none" w:sz="0" w:space="0" w:color="auto"/>
            <w:right w:val="none" w:sz="0" w:space="0" w:color="auto"/>
          </w:divBdr>
        </w:div>
        <w:div w:id="1382709594">
          <w:marLeft w:val="446"/>
          <w:marRight w:val="0"/>
          <w:marTop w:val="0"/>
          <w:marBottom w:val="0"/>
          <w:divBdr>
            <w:top w:val="none" w:sz="0" w:space="0" w:color="auto"/>
            <w:left w:val="none" w:sz="0" w:space="0" w:color="auto"/>
            <w:bottom w:val="none" w:sz="0" w:space="0" w:color="auto"/>
            <w:right w:val="none" w:sz="0" w:space="0" w:color="auto"/>
          </w:divBdr>
        </w:div>
        <w:div w:id="587812927">
          <w:marLeft w:val="446"/>
          <w:marRight w:val="0"/>
          <w:marTop w:val="0"/>
          <w:marBottom w:val="0"/>
          <w:divBdr>
            <w:top w:val="none" w:sz="0" w:space="0" w:color="auto"/>
            <w:left w:val="none" w:sz="0" w:space="0" w:color="auto"/>
            <w:bottom w:val="none" w:sz="0" w:space="0" w:color="auto"/>
            <w:right w:val="none" w:sz="0" w:space="0" w:color="auto"/>
          </w:divBdr>
        </w:div>
      </w:divsChild>
    </w:div>
    <w:div w:id="921184238">
      <w:bodyDiv w:val="1"/>
      <w:marLeft w:val="0"/>
      <w:marRight w:val="0"/>
      <w:marTop w:val="0"/>
      <w:marBottom w:val="0"/>
      <w:divBdr>
        <w:top w:val="none" w:sz="0" w:space="0" w:color="auto"/>
        <w:left w:val="none" w:sz="0" w:space="0" w:color="auto"/>
        <w:bottom w:val="none" w:sz="0" w:space="0" w:color="auto"/>
        <w:right w:val="none" w:sz="0" w:space="0" w:color="auto"/>
      </w:divBdr>
    </w:div>
    <w:div w:id="1010136122">
      <w:bodyDiv w:val="1"/>
      <w:marLeft w:val="0"/>
      <w:marRight w:val="0"/>
      <w:marTop w:val="0"/>
      <w:marBottom w:val="0"/>
      <w:divBdr>
        <w:top w:val="none" w:sz="0" w:space="0" w:color="auto"/>
        <w:left w:val="none" w:sz="0" w:space="0" w:color="auto"/>
        <w:bottom w:val="none" w:sz="0" w:space="0" w:color="auto"/>
        <w:right w:val="none" w:sz="0" w:space="0" w:color="auto"/>
      </w:divBdr>
    </w:div>
    <w:div w:id="1081029850">
      <w:bodyDiv w:val="1"/>
      <w:marLeft w:val="0"/>
      <w:marRight w:val="0"/>
      <w:marTop w:val="0"/>
      <w:marBottom w:val="0"/>
      <w:divBdr>
        <w:top w:val="none" w:sz="0" w:space="0" w:color="auto"/>
        <w:left w:val="none" w:sz="0" w:space="0" w:color="auto"/>
        <w:bottom w:val="none" w:sz="0" w:space="0" w:color="auto"/>
        <w:right w:val="none" w:sz="0" w:space="0" w:color="auto"/>
      </w:divBdr>
    </w:div>
    <w:div w:id="1085810188">
      <w:bodyDiv w:val="1"/>
      <w:marLeft w:val="0"/>
      <w:marRight w:val="0"/>
      <w:marTop w:val="0"/>
      <w:marBottom w:val="0"/>
      <w:divBdr>
        <w:top w:val="none" w:sz="0" w:space="0" w:color="auto"/>
        <w:left w:val="none" w:sz="0" w:space="0" w:color="auto"/>
        <w:bottom w:val="none" w:sz="0" w:space="0" w:color="auto"/>
        <w:right w:val="none" w:sz="0" w:space="0" w:color="auto"/>
      </w:divBdr>
    </w:div>
    <w:div w:id="1104421012">
      <w:bodyDiv w:val="1"/>
      <w:marLeft w:val="0"/>
      <w:marRight w:val="0"/>
      <w:marTop w:val="0"/>
      <w:marBottom w:val="0"/>
      <w:divBdr>
        <w:top w:val="none" w:sz="0" w:space="0" w:color="auto"/>
        <w:left w:val="none" w:sz="0" w:space="0" w:color="auto"/>
        <w:bottom w:val="none" w:sz="0" w:space="0" w:color="auto"/>
        <w:right w:val="none" w:sz="0" w:space="0" w:color="auto"/>
      </w:divBdr>
    </w:div>
    <w:div w:id="1155952896">
      <w:bodyDiv w:val="1"/>
      <w:marLeft w:val="0"/>
      <w:marRight w:val="0"/>
      <w:marTop w:val="0"/>
      <w:marBottom w:val="0"/>
      <w:divBdr>
        <w:top w:val="none" w:sz="0" w:space="0" w:color="auto"/>
        <w:left w:val="none" w:sz="0" w:space="0" w:color="auto"/>
        <w:bottom w:val="none" w:sz="0" w:space="0" w:color="auto"/>
        <w:right w:val="none" w:sz="0" w:space="0" w:color="auto"/>
      </w:divBdr>
    </w:div>
    <w:div w:id="1200583645">
      <w:bodyDiv w:val="1"/>
      <w:marLeft w:val="0"/>
      <w:marRight w:val="0"/>
      <w:marTop w:val="0"/>
      <w:marBottom w:val="0"/>
      <w:divBdr>
        <w:top w:val="none" w:sz="0" w:space="0" w:color="auto"/>
        <w:left w:val="none" w:sz="0" w:space="0" w:color="auto"/>
        <w:bottom w:val="none" w:sz="0" w:space="0" w:color="auto"/>
        <w:right w:val="none" w:sz="0" w:space="0" w:color="auto"/>
      </w:divBdr>
    </w:div>
    <w:div w:id="1232078565">
      <w:bodyDiv w:val="1"/>
      <w:marLeft w:val="0"/>
      <w:marRight w:val="0"/>
      <w:marTop w:val="0"/>
      <w:marBottom w:val="0"/>
      <w:divBdr>
        <w:top w:val="none" w:sz="0" w:space="0" w:color="auto"/>
        <w:left w:val="none" w:sz="0" w:space="0" w:color="auto"/>
        <w:bottom w:val="none" w:sz="0" w:space="0" w:color="auto"/>
        <w:right w:val="none" w:sz="0" w:space="0" w:color="auto"/>
      </w:divBdr>
    </w:div>
    <w:div w:id="1348629402">
      <w:bodyDiv w:val="1"/>
      <w:marLeft w:val="0"/>
      <w:marRight w:val="0"/>
      <w:marTop w:val="0"/>
      <w:marBottom w:val="0"/>
      <w:divBdr>
        <w:top w:val="none" w:sz="0" w:space="0" w:color="auto"/>
        <w:left w:val="none" w:sz="0" w:space="0" w:color="auto"/>
        <w:bottom w:val="none" w:sz="0" w:space="0" w:color="auto"/>
        <w:right w:val="none" w:sz="0" w:space="0" w:color="auto"/>
      </w:divBdr>
      <w:divsChild>
        <w:div w:id="218175830">
          <w:marLeft w:val="446"/>
          <w:marRight w:val="0"/>
          <w:marTop w:val="0"/>
          <w:marBottom w:val="0"/>
          <w:divBdr>
            <w:top w:val="none" w:sz="0" w:space="0" w:color="auto"/>
            <w:left w:val="none" w:sz="0" w:space="0" w:color="auto"/>
            <w:bottom w:val="none" w:sz="0" w:space="0" w:color="auto"/>
            <w:right w:val="none" w:sz="0" w:space="0" w:color="auto"/>
          </w:divBdr>
        </w:div>
        <w:div w:id="836195129">
          <w:marLeft w:val="446"/>
          <w:marRight w:val="0"/>
          <w:marTop w:val="0"/>
          <w:marBottom w:val="0"/>
          <w:divBdr>
            <w:top w:val="none" w:sz="0" w:space="0" w:color="auto"/>
            <w:left w:val="none" w:sz="0" w:space="0" w:color="auto"/>
            <w:bottom w:val="none" w:sz="0" w:space="0" w:color="auto"/>
            <w:right w:val="none" w:sz="0" w:space="0" w:color="auto"/>
          </w:divBdr>
        </w:div>
        <w:div w:id="411239160">
          <w:marLeft w:val="446"/>
          <w:marRight w:val="0"/>
          <w:marTop w:val="0"/>
          <w:marBottom w:val="0"/>
          <w:divBdr>
            <w:top w:val="none" w:sz="0" w:space="0" w:color="auto"/>
            <w:left w:val="none" w:sz="0" w:space="0" w:color="auto"/>
            <w:bottom w:val="none" w:sz="0" w:space="0" w:color="auto"/>
            <w:right w:val="none" w:sz="0" w:space="0" w:color="auto"/>
          </w:divBdr>
        </w:div>
        <w:div w:id="1873228776">
          <w:marLeft w:val="446"/>
          <w:marRight w:val="0"/>
          <w:marTop w:val="0"/>
          <w:marBottom w:val="0"/>
          <w:divBdr>
            <w:top w:val="none" w:sz="0" w:space="0" w:color="auto"/>
            <w:left w:val="none" w:sz="0" w:space="0" w:color="auto"/>
            <w:bottom w:val="none" w:sz="0" w:space="0" w:color="auto"/>
            <w:right w:val="none" w:sz="0" w:space="0" w:color="auto"/>
          </w:divBdr>
        </w:div>
      </w:divsChild>
    </w:div>
    <w:div w:id="1435636843">
      <w:bodyDiv w:val="1"/>
      <w:marLeft w:val="0"/>
      <w:marRight w:val="0"/>
      <w:marTop w:val="0"/>
      <w:marBottom w:val="0"/>
      <w:divBdr>
        <w:top w:val="none" w:sz="0" w:space="0" w:color="auto"/>
        <w:left w:val="none" w:sz="0" w:space="0" w:color="auto"/>
        <w:bottom w:val="none" w:sz="0" w:space="0" w:color="auto"/>
        <w:right w:val="none" w:sz="0" w:space="0" w:color="auto"/>
      </w:divBdr>
      <w:divsChild>
        <w:div w:id="331183194">
          <w:marLeft w:val="0"/>
          <w:marRight w:val="0"/>
          <w:marTop w:val="0"/>
          <w:marBottom w:val="0"/>
          <w:divBdr>
            <w:top w:val="none" w:sz="0" w:space="0" w:color="auto"/>
            <w:left w:val="none" w:sz="0" w:space="0" w:color="auto"/>
            <w:bottom w:val="none" w:sz="0" w:space="0" w:color="auto"/>
            <w:right w:val="none" w:sz="0" w:space="0" w:color="auto"/>
          </w:divBdr>
        </w:div>
        <w:div w:id="1271666057">
          <w:marLeft w:val="0"/>
          <w:marRight w:val="0"/>
          <w:marTop w:val="0"/>
          <w:marBottom w:val="0"/>
          <w:divBdr>
            <w:top w:val="none" w:sz="0" w:space="0" w:color="auto"/>
            <w:left w:val="none" w:sz="0" w:space="0" w:color="auto"/>
            <w:bottom w:val="none" w:sz="0" w:space="0" w:color="auto"/>
            <w:right w:val="none" w:sz="0" w:space="0" w:color="auto"/>
          </w:divBdr>
        </w:div>
        <w:div w:id="1145244979">
          <w:marLeft w:val="0"/>
          <w:marRight w:val="0"/>
          <w:marTop w:val="0"/>
          <w:marBottom w:val="0"/>
          <w:divBdr>
            <w:top w:val="none" w:sz="0" w:space="0" w:color="auto"/>
            <w:left w:val="none" w:sz="0" w:space="0" w:color="auto"/>
            <w:bottom w:val="none" w:sz="0" w:space="0" w:color="auto"/>
            <w:right w:val="none" w:sz="0" w:space="0" w:color="auto"/>
          </w:divBdr>
        </w:div>
        <w:div w:id="1617174687">
          <w:marLeft w:val="0"/>
          <w:marRight w:val="0"/>
          <w:marTop w:val="0"/>
          <w:marBottom w:val="0"/>
          <w:divBdr>
            <w:top w:val="none" w:sz="0" w:space="0" w:color="auto"/>
            <w:left w:val="none" w:sz="0" w:space="0" w:color="auto"/>
            <w:bottom w:val="none" w:sz="0" w:space="0" w:color="auto"/>
            <w:right w:val="none" w:sz="0" w:space="0" w:color="auto"/>
          </w:divBdr>
        </w:div>
        <w:div w:id="245501306">
          <w:marLeft w:val="0"/>
          <w:marRight w:val="0"/>
          <w:marTop w:val="0"/>
          <w:marBottom w:val="0"/>
          <w:divBdr>
            <w:top w:val="none" w:sz="0" w:space="0" w:color="auto"/>
            <w:left w:val="none" w:sz="0" w:space="0" w:color="auto"/>
            <w:bottom w:val="none" w:sz="0" w:space="0" w:color="auto"/>
            <w:right w:val="none" w:sz="0" w:space="0" w:color="auto"/>
          </w:divBdr>
        </w:div>
        <w:div w:id="259141097">
          <w:marLeft w:val="0"/>
          <w:marRight w:val="0"/>
          <w:marTop w:val="0"/>
          <w:marBottom w:val="0"/>
          <w:divBdr>
            <w:top w:val="none" w:sz="0" w:space="0" w:color="auto"/>
            <w:left w:val="none" w:sz="0" w:space="0" w:color="auto"/>
            <w:bottom w:val="none" w:sz="0" w:space="0" w:color="auto"/>
            <w:right w:val="none" w:sz="0" w:space="0" w:color="auto"/>
          </w:divBdr>
        </w:div>
        <w:div w:id="1483425150">
          <w:marLeft w:val="0"/>
          <w:marRight w:val="0"/>
          <w:marTop w:val="0"/>
          <w:marBottom w:val="0"/>
          <w:divBdr>
            <w:top w:val="none" w:sz="0" w:space="0" w:color="auto"/>
            <w:left w:val="none" w:sz="0" w:space="0" w:color="auto"/>
            <w:bottom w:val="none" w:sz="0" w:space="0" w:color="auto"/>
            <w:right w:val="none" w:sz="0" w:space="0" w:color="auto"/>
          </w:divBdr>
        </w:div>
        <w:div w:id="580722188">
          <w:marLeft w:val="0"/>
          <w:marRight w:val="0"/>
          <w:marTop w:val="0"/>
          <w:marBottom w:val="0"/>
          <w:divBdr>
            <w:top w:val="none" w:sz="0" w:space="0" w:color="auto"/>
            <w:left w:val="none" w:sz="0" w:space="0" w:color="auto"/>
            <w:bottom w:val="none" w:sz="0" w:space="0" w:color="auto"/>
            <w:right w:val="none" w:sz="0" w:space="0" w:color="auto"/>
          </w:divBdr>
        </w:div>
      </w:divsChild>
    </w:div>
    <w:div w:id="1450079365">
      <w:bodyDiv w:val="1"/>
      <w:marLeft w:val="0"/>
      <w:marRight w:val="0"/>
      <w:marTop w:val="0"/>
      <w:marBottom w:val="0"/>
      <w:divBdr>
        <w:top w:val="none" w:sz="0" w:space="0" w:color="auto"/>
        <w:left w:val="none" w:sz="0" w:space="0" w:color="auto"/>
        <w:bottom w:val="none" w:sz="0" w:space="0" w:color="auto"/>
        <w:right w:val="none" w:sz="0" w:space="0" w:color="auto"/>
      </w:divBdr>
    </w:div>
    <w:div w:id="1590695673">
      <w:bodyDiv w:val="1"/>
      <w:marLeft w:val="0"/>
      <w:marRight w:val="0"/>
      <w:marTop w:val="0"/>
      <w:marBottom w:val="0"/>
      <w:divBdr>
        <w:top w:val="none" w:sz="0" w:space="0" w:color="auto"/>
        <w:left w:val="none" w:sz="0" w:space="0" w:color="auto"/>
        <w:bottom w:val="none" w:sz="0" w:space="0" w:color="auto"/>
        <w:right w:val="none" w:sz="0" w:space="0" w:color="auto"/>
      </w:divBdr>
    </w:div>
    <w:div w:id="1677227209">
      <w:bodyDiv w:val="1"/>
      <w:marLeft w:val="0"/>
      <w:marRight w:val="0"/>
      <w:marTop w:val="0"/>
      <w:marBottom w:val="0"/>
      <w:divBdr>
        <w:top w:val="none" w:sz="0" w:space="0" w:color="auto"/>
        <w:left w:val="none" w:sz="0" w:space="0" w:color="auto"/>
        <w:bottom w:val="none" w:sz="0" w:space="0" w:color="auto"/>
        <w:right w:val="none" w:sz="0" w:space="0" w:color="auto"/>
      </w:divBdr>
    </w:div>
    <w:div w:id="1723094458">
      <w:bodyDiv w:val="1"/>
      <w:marLeft w:val="0"/>
      <w:marRight w:val="0"/>
      <w:marTop w:val="0"/>
      <w:marBottom w:val="0"/>
      <w:divBdr>
        <w:top w:val="none" w:sz="0" w:space="0" w:color="auto"/>
        <w:left w:val="none" w:sz="0" w:space="0" w:color="auto"/>
        <w:bottom w:val="none" w:sz="0" w:space="0" w:color="auto"/>
        <w:right w:val="none" w:sz="0" w:space="0" w:color="auto"/>
      </w:divBdr>
    </w:div>
    <w:div w:id="1844782649">
      <w:bodyDiv w:val="1"/>
      <w:marLeft w:val="0"/>
      <w:marRight w:val="0"/>
      <w:marTop w:val="0"/>
      <w:marBottom w:val="0"/>
      <w:divBdr>
        <w:top w:val="none" w:sz="0" w:space="0" w:color="auto"/>
        <w:left w:val="none" w:sz="0" w:space="0" w:color="auto"/>
        <w:bottom w:val="none" w:sz="0" w:space="0" w:color="auto"/>
        <w:right w:val="none" w:sz="0" w:space="0" w:color="auto"/>
      </w:divBdr>
    </w:div>
    <w:div w:id="1855072035">
      <w:bodyDiv w:val="1"/>
      <w:marLeft w:val="0"/>
      <w:marRight w:val="0"/>
      <w:marTop w:val="0"/>
      <w:marBottom w:val="0"/>
      <w:divBdr>
        <w:top w:val="none" w:sz="0" w:space="0" w:color="auto"/>
        <w:left w:val="none" w:sz="0" w:space="0" w:color="auto"/>
        <w:bottom w:val="none" w:sz="0" w:space="0" w:color="auto"/>
        <w:right w:val="none" w:sz="0" w:space="0" w:color="auto"/>
      </w:divBdr>
    </w:div>
    <w:div w:id="1914926896">
      <w:bodyDiv w:val="1"/>
      <w:marLeft w:val="0"/>
      <w:marRight w:val="0"/>
      <w:marTop w:val="0"/>
      <w:marBottom w:val="0"/>
      <w:divBdr>
        <w:top w:val="none" w:sz="0" w:space="0" w:color="auto"/>
        <w:left w:val="none" w:sz="0" w:space="0" w:color="auto"/>
        <w:bottom w:val="none" w:sz="0" w:space="0" w:color="auto"/>
        <w:right w:val="none" w:sz="0" w:space="0" w:color="auto"/>
      </w:divBdr>
    </w:div>
    <w:div w:id="21064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BD47-7AF4-4101-828C-13C71B89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Mcallister</dc:creator>
  <cp:keywords/>
  <dc:description/>
  <cp:lastModifiedBy>Dilwyn Griffiths</cp:lastModifiedBy>
  <cp:revision>3</cp:revision>
  <cp:lastPrinted>2020-05-13T16:32:00Z</cp:lastPrinted>
  <dcterms:created xsi:type="dcterms:W3CDTF">2022-09-08T11:29:00Z</dcterms:created>
  <dcterms:modified xsi:type="dcterms:W3CDTF">2022-09-22T08:31:00Z</dcterms:modified>
</cp:coreProperties>
</file>